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附件：</w:t>
      </w:r>
    </w:p>
    <w:p>
      <w:pPr>
        <w:spacing w:line="560" w:lineRule="exact"/>
        <w:rPr>
          <w:rFonts w:ascii="黑体" w:hAnsi="黑体" w:eastAsia="黑体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4年全国导游资格考试（湖北考区）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考点联系表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10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sz w:val="28"/>
                <w:szCs w:val="28"/>
              </w:rPr>
              <w:t>考点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sz w:val="28"/>
                <w:szCs w:val="28"/>
              </w:rPr>
              <w:t>详细地址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武汉市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江岸区沿江大道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133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号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广源大厦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楼武汉市旅游信息与服务中心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027-82761063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十堰市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张湾区北京北路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52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号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十堰市文化和旅游局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0719-8125791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襄阳市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襄城区运动路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号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襄阳市文化和旅游局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宜昌市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西陵区果园二路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号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宜昌市文化和旅游局信息中心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0717-6253362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荆州市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沙市区江津西路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266号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荆州市文化和旅游局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0716-8251580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黄冈市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黄州区东门路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号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黄冈市文化和旅游局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0713-8395879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恩施州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恩施市金子坝路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恩施州文化和旅游局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0718-8228752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3C730DF"/>
    <w:rsid w:val="73C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2024-07-26T10:06:00Z</dcterms:created>
  <dc:creator>。</dc:creator>
  <cp:lastModifiedBy>。</cp:lastModifiedBy>
  <dcterms:modified xsi:type="dcterms:W3CDTF">2024-07-26T10:07:02Z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DE0A3615069C493E9E489DB6A24F7161_11</vt:lpwstr>
  </property>
</Properties>
</file>