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市体校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体教融合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持续性项目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常年性项目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湖北省人民政府关于加强体育后备人才培养的意见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鄂州市体育局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鄂州市教育局关于深化体教融合促进青少年健康发展的实施方案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提高科学训练水平，提高选材育才水平，加强教练员队伍建设，改善青少年体育设施条件等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深化体教融合，加强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青少年体育后备人才培养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参加训练人数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≥200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人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项目在训人数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体育后备人才储备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200人 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项目二线运动员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训练目标任务完成率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训练目标任务实际完成情况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举办青少年体育赛事完成率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是否及时完成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训练计划进度完成率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实际开展天数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资金使用率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根据省比赛规定时间按时完成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促进竞技水平提高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90%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通过举办比赛对竞技水平提高的促进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程度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促进青少年体育事业可持续发展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90%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对体育事业可持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续发展的影响情况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没有对自然环境造成影响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促进青少年体育事业可持续发展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  <w:lang w:eastAsia="zh-CN"/>
              </w:rPr>
              <w:t>运动员、教练员满意度</w:t>
            </w: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通过训练、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eastAsia="zh-CN"/>
              </w:rPr>
              <w:t>比赛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等对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eastAsia="zh-CN"/>
              </w:rPr>
              <w:t>体育后备人才培养的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影响程度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参加训练人数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200人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215人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0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项目在训人数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体育后备人才储备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150人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170人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200人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项目二线运动员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举办青少年体育赛事完成率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是否及时完成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训练计划进度完成率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%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实际开展天数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资金使用率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促进竞技水平提高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90%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90%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90%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通过举办比赛对竞技水平提高的促进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促进青少年体育事业可持续发展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90%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90%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90%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对体育事业可持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续发展的影响情况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没有对自然环境造成影响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环境破坏投诉为零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环境破坏投诉为零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环境破坏投诉为零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促进青少年体育事业可持续发展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%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运动员满意度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90%以上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90%以上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90%以上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保障工作完成及时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3A76BDA"/>
    <w:rsid w:val="1AB03212"/>
    <w:rsid w:val="221262EF"/>
    <w:rsid w:val="62E5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Administrator</cp:lastModifiedBy>
  <dcterms:modified xsi:type="dcterms:W3CDTF">2023-11-09T09:10:26Z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58246E038A894A6580A1DBF854195D43_11</vt:lpwstr>
  </property>
</Properties>
</file>