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Style w:val="7"/>
          <w:rFonts w:hint="eastAsia" w:ascii="方正小标宋简体" w:hAnsi="方正小标宋简体" w:eastAsia="方正小标宋简体" w:cs="方正小标宋简体"/>
          <w:b w:val="0"/>
          <w:bCs/>
          <w:color w:val="auto"/>
          <w:spacing w:val="0"/>
          <w:kern w:val="0"/>
          <w:sz w:val="44"/>
          <w:szCs w:val="44"/>
          <w:shd w:val="clear" w:fill="FFFFFF"/>
          <w:lang w:val="en-US" w:eastAsia="zh-CN" w:bidi="ar"/>
        </w:rPr>
      </w:pP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color w:val="auto"/>
          <w:kern w:val="0"/>
          <w:sz w:val="44"/>
          <w:szCs w:val="44"/>
          <w:lang w:val="en-US" w:eastAsia="zh-CN" w:bidi="ar"/>
        </w:rPr>
      </w:pPr>
      <w:r>
        <w:rPr>
          <w:rStyle w:val="7"/>
          <w:rFonts w:hint="eastAsia" w:ascii="方正小标宋简体" w:hAnsi="方正小标宋简体" w:eastAsia="方正小标宋简体" w:cs="方正小标宋简体"/>
          <w:b w:val="0"/>
          <w:bCs/>
          <w:color w:val="auto"/>
          <w:spacing w:val="0"/>
          <w:kern w:val="0"/>
          <w:sz w:val="44"/>
          <w:szCs w:val="44"/>
          <w:shd w:val="clear" w:fill="FFFFFF"/>
          <w:lang w:val="en-US" w:eastAsia="zh-CN" w:bidi="ar"/>
        </w:rPr>
        <w:t>关于促进乡村民宿高质量发展的实施意见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楷体" w:hAnsi="楷体" w:eastAsia="楷体" w:cs="楷体"/>
          <w:b w:val="0"/>
          <w:bCs w:val="0"/>
          <w:color w:val="auto"/>
          <w:kern w:val="0"/>
          <w:sz w:val="32"/>
          <w:szCs w:val="32"/>
          <w:lang w:val="en-US" w:eastAsia="zh-CN" w:bidi="ar"/>
        </w:rPr>
      </w:pPr>
      <w:r>
        <w:rPr>
          <w:rFonts w:hint="eastAsia" w:ascii="楷体" w:hAnsi="楷体" w:eastAsia="楷体" w:cs="楷体"/>
          <w:b w:val="0"/>
          <w:bCs w:val="0"/>
          <w:color w:val="000000"/>
          <w:kern w:val="0"/>
          <w:sz w:val="31"/>
          <w:szCs w:val="31"/>
          <w:lang w:val="en-US" w:eastAsia="zh-CN" w:bidi="ar"/>
        </w:rPr>
        <w:t>（征求意见稿）</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乡村民宿是指利用乡村民居等相关资源，主人参与经营服务，为游客提供体验当地自然、文化与生产生活方式的小型住宿设施。乡村民宿是乡村旅游的重要业态，是带动乡村经济增长的重要动力，是助力全面推进乡村振兴的重要抓手。</w:t>
      </w:r>
      <w:r>
        <w:rPr>
          <w:rFonts w:hint="eastAsia" w:ascii="仿宋_GB2312" w:hAnsi="宋体" w:eastAsia="仿宋_GB2312" w:cs="仿宋_GB2312"/>
          <w:color w:val="000000"/>
          <w:kern w:val="0"/>
          <w:sz w:val="31"/>
          <w:szCs w:val="31"/>
          <w:lang w:val="en-US" w:eastAsia="zh-Hans" w:bidi="ar"/>
        </w:rPr>
        <w:t>根据</w:t>
      </w:r>
      <w:r>
        <w:rPr>
          <w:rFonts w:hint="default" w:ascii="仿宋_GB2312" w:hAnsi="宋体" w:eastAsia="仿宋_GB2312" w:cs="仿宋_GB2312"/>
          <w:color w:val="000000"/>
          <w:kern w:val="0"/>
          <w:sz w:val="31"/>
          <w:szCs w:val="31"/>
          <w:lang w:val="en-US" w:eastAsia="zh-CN" w:bidi="ar"/>
        </w:rPr>
        <w:t>文化和旅游部等10部门《关于促进乡村民宿高质量发展的指导意见》</w:t>
      </w:r>
      <w:r>
        <w:rPr>
          <w:rFonts w:hint="eastAsia" w:ascii="仿宋_GB2312" w:hAnsi="宋体" w:eastAsia="仿宋_GB2312" w:cs="仿宋_GB2312"/>
          <w:color w:val="000000"/>
          <w:kern w:val="0"/>
          <w:sz w:val="31"/>
          <w:szCs w:val="31"/>
          <w:lang w:val="en-US" w:eastAsia="zh-CN" w:bidi="ar"/>
        </w:rPr>
        <w:t>（文旅市场发〔2022〕77号）精神</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为</w:t>
      </w:r>
      <w:r>
        <w:rPr>
          <w:rFonts w:hint="default" w:ascii="仿宋_GB2312" w:hAnsi="宋体" w:eastAsia="仿宋_GB2312" w:cs="仿宋_GB2312"/>
          <w:color w:val="000000"/>
          <w:kern w:val="0"/>
          <w:sz w:val="31"/>
          <w:szCs w:val="31"/>
          <w:lang w:val="en-US" w:eastAsia="zh-CN" w:bidi="ar"/>
        </w:rPr>
        <w:t>贯彻落实市</w:t>
      </w:r>
      <w:r>
        <w:rPr>
          <w:rFonts w:hint="eastAsia" w:ascii="仿宋_GB2312" w:hAnsi="宋体" w:eastAsia="仿宋_GB2312" w:cs="仿宋_GB2312"/>
          <w:color w:val="000000"/>
          <w:kern w:val="0"/>
          <w:sz w:val="31"/>
          <w:szCs w:val="31"/>
          <w:lang w:val="en-US" w:eastAsia="zh-CN" w:bidi="ar"/>
        </w:rPr>
        <w:t>第八</w:t>
      </w:r>
      <w:r>
        <w:rPr>
          <w:rFonts w:hint="default" w:ascii="仿宋_GB2312" w:hAnsi="宋体" w:eastAsia="仿宋_GB2312" w:cs="仿宋_GB2312"/>
          <w:color w:val="000000"/>
          <w:kern w:val="0"/>
          <w:sz w:val="31"/>
          <w:szCs w:val="31"/>
          <w:lang w:val="en-US" w:eastAsia="zh-CN" w:bidi="ar"/>
        </w:rPr>
        <w:t>次党代会精神</w:t>
      </w:r>
      <w:r>
        <w:rPr>
          <w:rFonts w:hint="eastAsia" w:ascii="仿宋_GB2312" w:hAnsi="宋体" w:eastAsia="仿宋_GB2312" w:cs="仿宋_GB2312"/>
          <w:color w:val="000000"/>
          <w:kern w:val="0"/>
          <w:sz w:val="31"/>
          <w:szCs w:val="31"/>
          <w:lang w:val="en-US" w:eastAsia="zh-Hans" w:bidi="ar"/>
        </w:rPr>
        <w:t>和市政府办公室</w:t>
      </w:r>
      <w:r>
        <w:rPr>
          <w:rFonts w:hint="default" w:ascii="仿宋_GB2312" w:hAnsi="宋体" w:eastAsia="仿宋_GB2312" w:cs="仿宋_GB2312"/>
          <w:color w:val="000000"/>
          <w:kern w:val="0"/>
          <w:sz w:val="31"/>
          <w:szCs w:val="31"/>
          <w:lang w:eastAsia="zh-Hans" w:bidi="ar"/>
        </w:rPr>
        <w:t>《</w:t>
      </w:r>
      <w:r>
        <w:rPr>
          <w:rFonts w:hint="eastAsia" w:ascii="仿宋_GB2312" w:hAnsi="宋体" w:eastAsia="仿宋_GB2312" w:cs="仿宋_GB2312"/>
          <w:color w:val="000000"/>
          <w:kern w:val="0"/>
          <w:sz w:val="31"/>
          <w:szCs w:val="31"/>
          <w:lang w:val="en-US" w:eastAsia="zh-Hans" w:bidi="ar"/>
        </w:rPr>
        <w:t>关于更好服务市场主体推动经济稳健发展政策措施</w:t>
      </w:r>
      <w:r>
        <w:rPr>
          <w:rFonts w:hint="default" w:ascii="仿宋_GB2312" w:hAnsi="宋体" w:eastAsia="仿宋_GB2312" w:cs="仿宋_GB2312"/>
          <w:color w:val="000000"/>
          <w:kern w:val="0"/>
          <w:sz w:val="31"/>
          <w:szCs w:val="31"/>
          <w:lang w:eastAsia="zh-Hans" w:bidi="ar"/>
        </w:rPr>
        <w:t>》</w:t>
      </w:r>
      <w:r>
        <w:rPr>
          <w:rFonts w:hint="default" w:ascii="仿宋_GB2312" w:hAnsi="宋体" w:eastAsia="仿宋_GB2312" w:cs="仿宋_GB2312"/>
          <w:color w:val="000000"/>
          <w:kern w:val="0"/>
          <w:sz w:val="31"/>
          <w:szCs w:val="31"/>
          <w:lang w:val="en-US" w:eastAsia="zh-CN" w:bidi="ar"/>
        </w:rPr>
        <w:t>，促进乡村民宿高质量发展，结合</w:t>
      </w:r>
      <w:r>
        <w:rPr>
          <w:rFonts w:hint="eastAsia" w:ascii="仿宋_GB2312" w:hAnsi="宋体" w:eastAsia="仿宋_GB2312" w:cs="仿宋_GB2312"/>
          <w:color w:val="000000"/>
          <w:kern w:val="0"/>
          <w:sz w:val="31"/>
          <w:szCs w:val="31"/>
          <w:lang w:val="en-US" w:eastAsia="zh-CN" w:bidi="ar"/>
        </w:rPr>
        <w:t>鄂州</w:t>
      </w:r>
      <w:r>
        <w:rPr>
          <w:rFonts w:hint="default" w:ascii="仿宋_GB2312" w:hAnsi="宋体" w:eastAsia="仿宋_GB2312" w:cs="仿宋_GB2312"/>
          <w:color w:val="000000"/>
          <w:kern w:val="0"/>
          <w:sz w:val="31"/>
          <w:szCs w:val="31"/>
          <w:lang w:val="en-US" w:eastAsia="zh-CN" w:bidi="ar"/>
        </w:rPr>
        <w:t>实际，制定本实施意见。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textAlignment w:val="auto"/>
        <w:rPr>
          <w:rStyle w:val="7"/>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w:t>
      </w:r>
      <w:r>
        <w:rPr>
          <w:rStyle w:val="7"/>
          <w:rFonts w:hint="eastAsia" w:ascii="黑体" w:hAnsi="黑体" w:eastAsia="黑体" w:cs="黑体"/>
          <w:b w:val="0"/>
          <w:bCs/>
          <w:color w:val="auto"/>
          <w:spacing w:val="23"/>
          <w:kern w:val="0"/>
          <w:sz w:val="32"/>
          <w:szCs w:val="32"/>
          <w:lang w:val="en-US" w:eastAsia="zh-CN" w:bidi="ar"/>
        </w:rPr>
        <w:t>一、</w:t>
      </w:r>
      <w:r>
        <w:rPr>
          <w:rStyle w:val="7"/>
          <w:rFonts w:hint="eastAsia" w:ascii="黑体" w:hAnsi="黑体" w:eastAsia="黑体" w:cs="黑体"/>
          <w:b w:val="0"/>
          <w:bCs/>
          <w:color w:val="auto"/>
          <w:sz w:val="32"/>
          <w:szCs w:val="32"/>
        </w:rPr>
        <w:t>指导思想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color w:val="auto"/>
          <w:sz w:val="32"/>
          <w:szCs w:val="32"/>
          <w:lang w:eastAsia="zh-CN"/>
        </w:rPr>
        <w:t>　　</w:t>
      </w:r>
      <w:r>
        <w:rPr>
          <w:rFonts w:hint="eastAsia" w:ascii="仿宋_GB2312" w:hAnsi="宋体" w:eastAsia="仿宋_GB2312" w:cs="仿宋_GB2312"/>
          <w:color w:val="000000"/>
          <w:kern w:val="0"/>
          <w:sz w:val="31"/>
          <w:szCs w:val="31"/>
          <w:lang w:val="en-US" w:eastAsia="zh-CN" w:bidi="ar"/>
        </w:rPr>
        <w:t>以习近平新时代中国特色社会主义思想为指导，全面贯彻落实党的二十大精神，以推动高质量发展为主题，围绕农文旅深度融合,顺应人民群众乡村旅游消费体验新需求，引导乡村民宿开发和建设，推动乡村旅游提质升级，带动群众就业增收，为巩固拓展脱贫攻坚成果、全面推进乡村振兴战略作出积极贡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732" w:firstLineChars="200"/>
        <w:jc w:val="left"/>
        <w:textAlignment w:val="auto"/>
      </w:pPr>
      <w:r>
        <w:rPr>
          <w:rStyle w:val="7"/>
          <w:rFonts w:hint="eastAsia" w:ascii="黑体" w:hAnsi="黑体" w:eastAsia="黑体" w:cs="黑体"/>
          <w:b w:val="0"/>
          <w:bCs/>
          <w:color w:val="auto"/>
          <w:spacing w:val="23"/>
          <w:sz w:val="32"/>
          <w:szCs w:val="32"/>
        </w:rPr>
        <w:t>二、</w:t>
      </w:r>
      <w:r>
        <w:rPr>
          <w:rFonts w:hint="eastAsia" w:ascii="黑体" w:hAnsi="宋体" w:eastAsia="黑体" w:cs="黑体"/>
          <w:color w:val="000000"/>
          <w:kern w:val="0"/>
          <w:sz w:val="31"/>
          <w:szCs w:val="31"/>
          <w:lang w:val="en-US" w:eastAsia="zh-CN" w:bidi="ar"/>
        </w:rPr>
        <w:t xml:space="preserve">基本原则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ascii="楷体_GB2312" w:hAnsi="宋体" w:eastAsia="楷体_GB2312" w:cs="楷体_GB2312"/>
          <w:b/>
          <w:bCs/>
          <w:color w:val="000000"/>
          <w:kern w:val="0"/>
          <w:sz w:val="31"/>
          <w:szCs w:val="31"/>
          <w:lang w:val="en-US" w:eastAsia="zh-CN" w:bidi="ar"/>
        </w:rPr>
      </w:pPr>
      <w:r>
        <w:rPr>
          <w:rFonts w:ascii="楷体_GB2312" w:hAnsi="宋体" w:eastAsia="楷体_GB2312" w:cs="楷体_GB2312"/>
          <w:b/>
          <w:bCs/>
          <w:color w:val="000000"/>
          <w:kern w:val="0"/>
          <w:sz w:val="31"/>
          <w:szCs w:val="31"/>
          <w:lang w:val="en-US" w:eastAsia="zh-CN" w:bidi="ar"/>
        </w:rPr>
        <w:t>（一）</w:t>
      </w:r>
      <w:r>
        <w:rPr>
          <w:rFonts w:hint="eastAsia" w:ascii="楷体" w:hAnsi="楷体" w:eastAsia="楷体" w:cs="楷体"/>
          <w:b/>
          <w:bCs/>
          <w:color w:val="000000"/>
          <w:kern w:val="0"/>
          <w:sz w:val="31"/>
          <w:szCs w:val="31"/>
          <w:lang w:val="en-US" w:eastAsia="zh-CN" w:bidi="ar"/>
        </w:rPr>
        <w:t>坚持生态优先。</w:t>
      </w:r>
      <w:r>
        <w:rPr>
          <w:rFonts w:hint="eastAsia" w:ascii="仿宋_GB2312" w:hAnsi="宋体" w:eastAsia="仿宋_GB2312" w:cs="仿宋_GB2312"/>
          <w:color w:val="000000"/>
          <w:kern w:val="0"/>
          <w:sz w:val="31"/>
          <w:szCs w:val="31"/>
          <w:lang w:val="en-US" w:eastAsia="zh-CN" w:bidi="ar"/>
        </w:rPr>
        <w:t>深入践行绿水青山就是金山银山理念，保持乡村传统风貌，倡导低碳环保、朴实自然、和谐共生，严守</w:t>
      </w:r>
      <w:r>
        <w:rPr>
          <w:rFonts w:hint="default" w:ascii="仿宋_GB2312" w:hAnsi="宋体" w:eastAsia="仿宋_GB2312" w:cs="仿宋_GB2312"/>
          <w:color w:val="000000"/>
          <w:kern w:val="0"/>
          <w:sz w:val="31"/>
          <w:szCs w:val="31"/>
          <w:lang w:val="en-US" w:eastAsia="zh-CN" w:bidi="ar"/>
        </w:rPr>
        <w:t>生态红线</w:t>
      </w:r>
      <w:r>
        <w:rPr>
          <w:rFonts w:hint="eastAsia" w:ascii="仿宋_GB2312" w:hAnsi="宋体" w:eastAsia="仿宋_GB2312" w:cs="仿宋_GB2312"/>
          <w:color w:val="000000"/>
          <w:kern w:val="0"/>
          <w:sz w:val="31"/>
          <w:szCs w:val="31"/>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22"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楷体_GB2312" w:hAnsi="宋体" w:eastAsia="楷体_GB2312" w:cs="楷体_GB2312"/>
          <w:b/>
          <w:bCs/>
          <w:color w:val="000000"/>
          <w:kern w:val="0"/>
          <w:sz w:val="31"/>
          <w:szCs w:val="31"/>
          <w:lang w:val="en-US" w:eastAsia="zh-CN" w:bidi="ar"/>
        </w:rPr>
        <w:t>（二）坚持融合发展。</w:t>
      </w:r>
      <w:r>
        <w:rPr>
          <w:rFonts w:hint="default" w:ascii="仿宋_GB2312" w:hAnsi="宋体" w:eastAsia="仿宋_GB2312" w:cs="仿宋_GB2312"/>
          <w:color w:val="000000"/>
          <w:kern w:val="0"/>
          <w:sz w:val="31"/>
          <w:szCs w:val="31"/>
          <w:lang w:val="en-US" w:eastAsia="zh-CN" w:bidi="ar"/>
        </w:rPr>
        <w:t>挖掘</w:t>
      </w:r>
      <w:r>
        <w:rPr>
          <w:rFonts w:hint="eastAsia" w:ascii="仿宋_GB2312" w:hAnsi="宋体" w:eastAsia="仿宋_GB2312" w:cs="仿宋_GB2312"/>
          <w:color w:val="000000"/>
          <w:kern w:val="0"/>
          <w:sz w:val="31"/>
          <w:szCs w:val="31"/>
          <w:lang w:val="en-US" w:eastAsia="zh-CN" w:bidi="ar"/>
        </w:rPr>
        <w:t>乡村</w:t>
      </w:r>
      <w:r>
        <w:rPr>
          <w:rFonts w:hint="default" w:ascii="仿宋_GB2312" w:hAnsi="宋体" w:eastAsia="仿宋_GB2312" w:cs="仿宋_GB2312"/>
          <w:color w:val="000000"/>
          <w:kern w:val="0"/>
          <w:sz w:val="31"/>
          <w:szCs w:val="31"/>
          <w:lang w:val="en-US" w:eastAsia="zh-CN" w:bidi="ar"/>
        </w:rPr>
        <w:t>传统文化和</w:t>
      </w:r>
      <w:r>
        <w:rPr>
          <w:rFonts w:hint="eastAsia" w:ascii="仿宋_GB2312" w:hAnsi="宋体" w:eastAsia="仿宋_GB2312" w:cs="仿宋_GB2312"/>
          <w:color w:val="000000"/>
          <w:kern w:val="0"/>
          <w:sz w:val="31"/>
          <w:szCs w:val="31"/>
          <w:lang w:val="en-US" w:eastAsia="zh-CN" w:bidi="ar"/>
        </w:rPr>
        <w:t>风土人情</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凸显文化特色、乡村文明。丰富乡村民宿产品，创新乡村旅游业态，延伸产业链、拓展价值链，助力推进农村一二三产业融合和城乡融合。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楷体_GB2312" w:hAnsi="宋体" w:eastAsia="楷体_GB2312" w:cs="楷体_GB2312"/>
          <w:b/>
          <w:bCs/>
          <w:color w:val="000000"/>
          <w:kern w:val="0"/>
          <w:sz w:val="31"/>
          <w:szCs w:val="31"/>
          <w:lang w:val="en-US" w:eastAsia="zh-CN" w:bidi="ar"/>
        </w:rPr>
        <w:t>（三）坚持政府引导。</w:t>
      </w:r>
      <w:r>
        <w:rPr>
          <w:rFonts w:hint="eastAsia" w:ascii="仿宋_GB2312" w:hAnsi="宋体" w:eastAsia="仿宋_GB2312" w:cs="仿宋_GB2312"/>
          <w:color w:val="000000"/>
          <w:kern w:val="0"/>
          <w:sz w:val="31"/>
          <w:szCs w:val="31"/>
          <w:lang w:val="en-US" w:eastAsia="zh-CN" w:bidi="ar"/>
        </w:rPr>
        <w:t>加强政府引导和统筹规划，防止大拆大建、盲目复制。把保障农民利益放在第一位，支持农民直接经营或参与经营的乡村民宿发展。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楷体_GB2312" w:hAnsi="宋体" w:eastAsia="楷体_GB2312" w:cs="楷体_GB2312"/>
          <w:b/>
          <w:bCs/>
          <w:color w:val="000000"/>
          <w:kern w:val="0"/>
          <w:sz w:val="31"/>
          <w:szCs w:val="31"/>
          <w:lang w:val="en-US" w:eastAsia="zh-CN" w:bidi="ar"/>
        </w:rPr>
        <w:t>（四）坚持规范有序。</w:t>
      </w:r>
      <w:r>
        <w:rPr>
          <w:rFonts w:hint="eastAsia" w:ascii="仿宋_GB2312" w:hAnsi="宋体" w:eastAsia="仿宋_GB2312" w:cs="仿宋_GB2312"/>
          <w:color w:val="000000"/>
          <w:kern w:val="0"/>
          <w:sz w:val="31"/>
          <w:szCs w:val="31"/>
          <w:lang w:val="en-US" w:eastAsia="zh-CN" w:bidi="ar"/>
        </w:rPr>
        <w:t>统筹发展和安全，加强质量监管，持续提升乡村民宿安全保障能力。</w:t>
      </w:r>
      <w:r>
        <w:rPr>
          <w:rFonts w:hint="default" w:ascii="仿宋_GB2312" w:hAnsi="宋体" w:eastAsia="仿宋_GB2312" w:cs="仿宋_GB2312"/>
          <w:color w:val="000000"/>
          <w:kern w:val="0"/>
          <w:sz w:val="31"/>
          <w:szCs w:val="31"/>
          <w:lang w:val="en-US" w:eastAsia="zh-CN" w:bidi="ar"/>
        </w:rPr>
        <w:t>融入特色</w:t>
      </w:r>
      <w:r>
        <w:rPr>
          <w:rFonts w:hint="eastAsia" w:ascii="仿宋_GB2312" w:hAnsi="宋体" w:eastAsia="仿宋_GB2312" w:cs="仿宋_GB2312"/>
          <w:color w:val="000000"/>
          <w:kern w:val="0"/>
          <w:sz w:val="31"/>
          <w:szCs w:val="31"/>
          <w:lang w:val="en-US" w:eastAsia="zh-CN" w:bidi="ar"/>
        </w:rPr>
        <w:t>旅游</w:t>
      </w:r>
      <w:r>
        <w:rPr>
          <w:rFonts w:hint="default" w:ascii="仿宋_GB2312" w:hAnsi="宋体" w:eastAsia="仿宋_GB2312" w:cs="仿宋_GB2312"/>
          <w:color w:val="000000"/>
          <w:kern w:val="0"/>
          <w:sz w:val="31"/>
          <w:szCs w:val="31"/>
          <w:lang w:val="en-US" w:eastAsia="zh-CN" w:bidi="ar"/>
        </w:rPr>
        <w:t>镇</w:t>
      </w:r>
      <w:r>
        <w:rPr>
          <w:rFonts w:hint="eastAsia" w:ascii="仿宋_GB2312" w:hAnsi="宋体" w:eastAsia="仿宋_GB2312" w:cs="仿宋_GB2312"/>
          <w:color w:val="000000"/>
          <w:kern w:val="0"/>
          <w:sz w:val="31"/>
          <w:szCs w:val="31"/>
          <w:lang w:val="en-US" w:eastAsia="zh-CN" w:bidi="ar"/>
        </w:rPr>
        <w:t>（村）</w:t>
      </w:r>
      <w:r>
        <w:rPr>
          <w:rFonts w:hint="default" w:ascii="仿宋_GB2312" w:hAnsi="宋体" w:eastAsia="仿宋_GB2312" w:cs="仿宋_GB2312"/>
          <w:color w:val="000000"/>
          <w:kern w:val="0"/>
          <w:sz w:val="31"/>
          <w:szCs w:val="31"/>
          <w:lang w:val="en-US" w:eastAsia="zh-CN" w:bidi="ar"/>
        </w:rPr>
        <w:t>、美丽乡村</w:t>
      </w:r>
      <w:r>
        <w:rPr>
          <w:rFonts w:hint="eastAsia" w:ascii="仿宋_GB2312" w:hAnsi="宋体" w:eastAsia="仿宋_GB2312" w:cs="仿宋_GB2312"/>
          <w:color w:val="000000"/>
          <w:kern w:val="0"/>
          <w:sz w:val="31"/>
          <w:szCs w:val="31"/>
          <w:lang w:val="en-US" w:eastAsia="zh-CN" w:bidi="ar"/>
        </w:rPr>
        <w:t>建设</w:t>
      </w:r>
      <w:r>
        <w:rPr>
          <w:rFonts w:hint="default" w:ascii="仿宋_GB2312" w:hAnsi="宋体" w:eastAsia="仿宋_GB2312" w:cs="仿宋_GB2312"/>
          <w:color w:val="000000"/>
          <w:kern w:val="0"/>
          <w:sz w:val="31"/>
          <w:szCs w:val="31"/>
          <w:lang w:val="en-US" w:eastAsia="zh-CN" w:bidi="ar"/>
        </w:rPr>
        <w:t>，带动群众共享发展成果。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宋体" w:hAnsi="宋体" w:eastAsia="宋体" w:cs="宋体"/>
          <w:i w:val="0"/>
          <w:iCs w:val="0"/>
          <w:caps w:val="0"/>
          <w:color w:val="333333"/>
          <w:spacing w:val="0"/>
          <w:sz w:val="24"/>
          <w:szCs w:val="24"/>
        </w:rPr>
      </w:pPr>
      <w:r>
        <w:rPr>
          <w:rStyle w:val="7"/>
          <w:rFonts w:hint="eastAsia" w:ascii="仿宋_GB2312" w:hAnsi="仿宋_GB2312" w:eastAsia="仿宋_GB2312" w:cs="仿宋_GB2312"/>
          <w:color w:val="auto"/>
          <w:spacing w:val="23"/>
          <w:sz w:val="32"/>
          <w:szCs w:val="32"/>
          <w:lang w:eastAsia="zh-CN"/>
        </w:rPr>
        <w:t>　</w:t>
      </w:r>
      <w:r>
        <w:rPr>
          <w:rFonts w:hint="eastAsia" w:ascii="黑体" w:hAnsi="黑体" w:eastAsia="黑体" w:cs="黑体"/>
          <w:i w:val="0"/>
          <w:iCs w:val="0"/>
          <w:caps w:val="0"/>
          <w:color w:val="333333"/>
          <w:spacing w:val="0"/>
          <w:sz w:val="32"/>
          <w:szCs w:val="32"/>
          <w:shd w:val="clear" w:fill="FFFFFF"/>
        </w:rPr>
        <w:t>三</w:t>
      </w:r>
      <w:r>
        <w:rPr>
          <w:rFonts w:hint="eastAsia" w:ascii="黑体" w:hAnsi="黑体" w:eastAsia="黑体" w:cs="黑体"/>
          <w:i w:val="0"/>
          <w:iCs w:val="0"/>
          <w:caps w:val="0"/>
          <w:color w:val="333333"/>
          <w:spacing w:val="0"/>
          <w:sz w:val="32"/>
          <w:szCs w:val="32"/>
          <w:shd w:val="clear" w:fill="FFFFFF"/>
          <w:lang w:eastAsia="zh-CN"/>
        </w:rPr>
        <w:t>、</w:t>
      </w:r>
      <w:r>
        <w:rPr>
          <w:rFonts w:hint="eastAsia" w:ascii="黑体" w:hAnsi="黑体" w:eastAsia="黑体" w:cs="黑体"/>
          <w:i w:val="0"/>
          <w:iCs w:val="0"/>
          <w:caps w:val="0"/>
          <w:color w:val="333333"/>
          <w:spacing w:val="0"/>
          <w:sz w:val="32"/>
          <w:szCs w:val="32"/>
          <w:shd w:val="clear" w:fill="FFFFFF"/>
        </w:rPr>
        <w:t>主要目标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color w:val="000000"/>
          <w:kern w:val="0"/>
          <w:sz w:val="31"/>
          <w:szCs w:val="31"/>
          <w:lang w:val="en-US" w:eastAsia="zh-CN" w:bidi="ar"/>
        </w:rPr>
        <w:t>到2025年，</w:t>
      </w:r>
      <w:r>
        <w:rPr>
          <w:rFonts w:hint="default" w:ascii="仿宋_GB2312" w:hAnsi="宋体" w:eastAsia="仿宋_GB2312" w:cs="仿宋_GB2312"/>
          <w:color w:val="000000"/>
          <w:kern w:val="0"/>
          <w:sz w:val="31"/>
          <w:szCs w:val="31"/>
          <w:lang w:val="en-US" w:eastAsia="zh-CN" w:bidi="ar"/>
        </w:rPr>
        <w:t>在全市打造</w:t>
      </w:r>
      <w:r>
        <w:rPr>
          <w:rFonts w:hint="eastAsia" w:ascii="仿宋_GB2312" w:hAnsi="仿宋_GB2312" w:eastAsia="仿宋_GB2312" w:cs="仿宋_GB2312"/>
          <w:lang w:val="en-US" w:eastAsia="zh-CN"/>
        </w:rPr>
        <w:t>10</w:t>
      </w:r>
      <w:r>
        <w:rPr>
          <w:rFonts w:hint="default" w:ascii="仿宋_GB2312" w:hAnsi="宋体" w:eastAsia="仿宋_GB2312" w:cs="仿宋_GB2312"/>
          <w:color w:val="000000"/>
          <w:kern w:val="0"/>
          <w:sz w:val="31"/>
          <w:szCs w:val="31"/>
          <w:lang w:val="en-US" w:eastAsia="zh-CN" w:bidi="ar"/>
        </w:rPr>
        <w:t>家精品</w:t>
      </w:r>
      <w:r>
        <w:rPr>
          <w:rFonts w:hint="eastAsia" w:ascii="仿宋_GB2312" w:hAnsi="宋体" w:eastAsia="仿宋_GB2312" w:cs="仿宋_GB2312"/>
          <w:color w:val="000000"/>
          <w:kern w:val="0"/>
          <w:sz w:val="31"/>
          <w:szCs w:val="31"/>
          <w:lang w:val="en-US" w:eastAsia="zh-CN" w:bidi="ar"/>
        </w:rPr>
        <w:t>乡村</w:t>
      </w:r>
      <w:r>
        <w:rPr>
          <w:rFonts w:hint="default" w:ascii="仿宋_GB2312" w:hAnsi="宋体" w:eastAsia="仿宋_GB2312" w:cs="仿宋_GB2312"/>
          <w:color w:val="000000"/>
          <w:kern w:val="0"/>
          <w:sz w:val="31"/>
          <w:szCs w:val="31"/>
          <w:lang w:val="en-US" w:eastAsia="zh-CN" w:bidi="ar"/>
        </w:rPr>
        <w:t>民宿，</w:t>
      </w:r>
      <w:r>
        <w:rPr>
          <w:rFonts w:hint="eastAsia" w:ascii="仿宋_GB2312" w:hAnsi="宋体" w:eastAsia="仿宋_GB2312" w:cs="仿宋_GB2312"/>
          <w:color w:val="000000"/>
          <w:kern w:val="0"/>
          <w:sz w:val="31"/>
          <w:szCs w:val="31"/>
          <w:lang w:val="en-US" w:eastAsia="zh-CN" w:bidi="ar"/>
        </w:rPr>
        <w:t>培训乡村民宿管家1000人次，培训乡村导游、讲解员600人次，</w:t>
      </w:r>
      <w:r>
        <w:rPr>
          <w:rFonts w:hint="default" w:ascii="仿宋_GB2312" w:hAnsi="宋体" w:eastAsia="仿宋_GB2312" w:cs="仿宋_GB2312"/>
          <w:color w:val="000000"/>
          <w:kern w:val="0"/>
          <w:sz w:val="31"/>
          <w:szCs w:val="31"/>
          <w:lang w:val="en-US" w:eastAsia="zh-CN" w:bidi="ar"/>
        </w:rPr>
        <w:t>初步形成布局合理、规模适度、内涵丰富、特色鲜明、服务优质的乡村民宿发展格局</w:t>
      </w:r>
      <w:r>
        <w:rPr>
          <w:rFonts w:hint="eastAsia" w:ascii="仿宋_GB2312" w:hAnsi="宋体" w:eastAsia="仿宋_GB2312" w:cs="仿宋_GB2312"/>
          <w:color w:val="000000"/>
          <w:kern w:val="0"/>
          <w:sz w:val="31"/>
          <w:szCs w:val="31"/>
          <w:lang w:val="en-US" w:eastAsia="zh-CN" w:bidi="ar"/>
        </w:rPr>
        <w:t>，更好满足多层次、个性化、品质化的大众旅游消费需求，乡村民宿产品和服务质量、发展效益、带动作用全面提升，成为旅游业高质量发展和助力全面推进乡村振兴的标志性产品。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20" w:firstLineChars="200"/>
        <w:jc w:val="both"/>
        <w:textAlignment w:val="auto"/>
        <w:rPr>
          <w:rFonts w:hint="eastAsia" w:ascii="仿宋_GB2312" w:hAnsi="仿宋_GB2312" w:eastAsia="仿宋_GB2312" w:cs="仿宋_GB2312"/>
          <w:color w:val="auto"/>
          <w:sz w:val="32"/>
          <w:szCs w:val="32"/>
        </w:rPr>
      </w:pPr>
      <w:r>
        <w:rPr>
          <w:rFonts w:hint="eastAsia" w:ascii="黑体" w:hAnsi="宋体" w:eastAsia="黑体" w:cs="黑体"/>
          <w:color w:val="000000"/>
          <w:kern w:val="0"/>
          <w:sz w:val="31"/>
          <w:szCs w:val="31"/>
          <w:lang w:val="en-US" w:eastAsia="zh-CN" w:bidi="ar"/>
        </w:rPr>
        <w:t>四、重点任务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textAlignment w:val="auto"/>
        <w:rPr>
          <w:rStyle w:val="7"/>
          <w:rFonts w:hint="eastAsia" w:ascii="楷体" w:hAnsi="楷体" w:eastAsia="楷体" w:cs="楷体"/>
          <w:b w:val="0"/>
          <w:bCs/>
          <w:color w:val="auto"/>
          <w:sz w:val="32"/>
          <w:szCs w:val="32"/>
        </w:rPr>
      </w:pPr>
      <w:r>
        <w:rPr>
          <w:rFonts w:hint="eastAsia" w:ascii="仿宋_GB2312" w:hAnsi="仿宋_GB2312" w:eastAsia="仿宋_GB2312" w:cs="仿宋_GB2312"/>
          <w:color w:val="auto"/>
          <w:sz w:val="32"/>
          <w:szCs w:val="32"/>
        </w:rPr>
        <w:t>　　</w:t>
      </w:r>
      <w:r>
        <w:rPr>
          <w:rStyle w:val="7"/>
          <w:rFonts w:hint="eastAsia" w:ascii="楷体" w:hAnsi="楷体" w:eastAsia="楷体" w:cs="楷体"/>
          <w:b/>
          <w:bCs w:val="0"/>
          <w:color w:val="auto"/>
          <w:sz w:val="32"/>
          <w:szCs w:val="32"/>
        </w:rPr>
        <w:t>（一）统筹规划发展布局。</w:t>
      </w:r>
      <w:r>
        <w:rPr>
          <w:rFonts w:hint="eastAsia" w:ascii="仿宋_GB2312" w:hAnsi="宋体" w:eastAsia="仿宋_GB2312" w:cs="仿宋_GB2312"/>
          <w:color w:val="000000"/>
          <w:kern w:val="0"/>
          <w:sz w:val="31"/>
          <w:szCs w:val="31"/>
          <w:lang w:val="en-US" w:eastAsia="zh-CN" w:bidi="ar"/>
        </w:rPr>
        <w:t>坚持规划</w:t>
      </w:r>
      <w:r>
        <w:rPr>
          <w:rFonts w:hint="default" w:ascii="仿宋_GB2312" w:hAnsi="宋体" w:eastAsia="仿宋_GB2312" w:cs="仿宋_GB2312"/>
          <w:color w:val="000000"/>
          <w:kern w:val="0"/>
          <w:sz w:val="31"/>
          <w:szCs w:val="31"/>
          <w:lang w:val="en-US" w:eastAsia="zh-CN" w:bidi="ar"/>
        </w:rPr>
        <w:t>引领</w:t>
      </w:r>
      <w:r>
        <w:rPr>
          <w:rFonts w:hint="eastAsia" w:ascii="仿宋_GB2312" w:hAnsi="宋体" w:eastAsia="仿宋_GB2312" w:cs="仿宋_GB2312"/>
          <w:color w:val="000000"/>
          <w:kern w:val="0"/>
          <w:sz w:val="31"/>
          <w:szCs w:val="31"/>
          <w:lang w:val="en-US" w:eastAsia="zh-CN" w:bidi="ar"/>
        </w:rPr>
        <w:t>，将乡村民宿发展纳入各地旅游发展规划，与国民经济和社会发展规划、国土空间规划、</w:t>
      </w:r>
      <w:r>
        <w:rPr>
          <w:rFonts w:hint="default" w:ascii="仿宋_GB2312" w:hAnsi="宋体" w:eastAsia="仿宋_GB2312" w:cs="仿宋_GB2312"/>
          <w:color w:val="000000"/>
          <w:kern w:val="0"/>
          <w:sz w:val="31"/>
          <w:szCs w:val="31"/>
          <w:lang w:val="en-US" w:eastAsia="zh-CN" w:bidi="ar"/>
        </w:rPr>
        <w:t>生态环境保护专项规划</w:t>
      </w:r>
      <w:r>
        <w:rPr>
          <w:rFonts w:hint="eastAsia" w:ascii="仿宋_GB2312" w:hAnsi="宋体" w:eastAsia="仿宋_GB2312" w:cs="仿宋_GB2312"/>
          <w:color w:val="000000"/>
          <w:kern w:val="0"/>
          <w:sz w:val="31"/>
          <w:szCs w:val="31"/>
          <w:lang w:val="en-US" w:eastAsia="zh-CN" w:bidi="ar"/>
        </w:rPr>
        <w:t>等相衔接，严守耕地和永久基本农田、生态保护红线，确保乡村民宿发展的协调性与可持续性。利用全域土地综合整治和宅基地整理，收储具有保留利用价值的传统民居、闲置农房、厂房、学校等建筑房屋综合利用方式，盘活乡村闲置土地和房屋，支持发展乡村民宿。在梁子湖、红莲湖、梧桐湖、花马湖周边和长港沿线，依托旅游景区、旅游名镇名村</w:t>
      </w:r>
      <w:r>
        <w:rPr>
          <w:rFonts w:hint="default" w:ascii="仿宋_GB2312" w:hAnsi="宋体" w:eastAsia="仿宋_GB2312" w:cs="仿宋_GB2312"/>
          <w:color w:val="000000"/>
          <w:kern w:val="0"/>
          <w:sz w:val="31"/>
          <w:szCs w:val="31"/>
          <w:lang w:eastAsia="zh-CN" w:bidi="ar"/>
        </w:rPr>
        <w:t>、</w:t>
      </w:r>
      <w:r>
        <w:rPr>
          <w:rFonts w:hint="eastAsia" w:ascii="仿宋_GB2312" w:hAnsi="宋体" w:eastAsia="仿宋_GB2312" w:cs="仿宋_GB2312"/>
          <w:color w:val="000000"/>
          <w:kern w:val="0"/>
          <w:sz w:val="31"/>
          <w:szCs w:val="31"/>
          <w:lang w:val="en-US" w:eastAsia="zh-CN" w:bidi="ar"/>
        </w:rPr>
        <w:t>乡村旅游重点村、</w:t>
      </w:r>
      <w:r>
        <w:rPr>
          <w:rFonts w:hint="eastAsia" w:ascii="仿宋_GB2312" w:hAnsi="宋体" w:eastAsia="仿宋_GB2312" w:cs="仿宋_GB2312"/>
          <w:color w:val="000000"/>
          <w:kern w:val="0"/>
          <w:sz w:val="31"/>
          <w:szCs w:val="31"/>
          <w:lang w:val="en-US" w:eastAsia="zh-Hans" w:bidi="ar"/>
        </w:rPr>
        <w:t>美丽乡村示范村</w:t>
      </w:r>
      <w:r>
        <w:rPr>
          <w:rFonts w:hint="eastAsia" w:ascii="仿宋_GB2312" w:hAnsi="宋体" w:eastAsia="仿宋_GB2312" w:cs="仿宋_GB2312"/>
          <w:color w:val="000000"/>
          <w:kern w:val="0"/>
          <w:sz w:val="31"/>
          <w:szCs w:val="31"/>
          <w:lang w:val="en-US" w:eastAsia="zh-CN" w:bidi="ar"/>
        </w:rPr>
        <w:t>等，打造民宿产业发展集聚区，形成规划清晰、布局合理、统筹协调的民宿发展格局。（</w:t>
      </w:r>
      <w:r>
        <w:rPr>
          <w:rStyle w:val="7"/>
          <w:rFonts w:hint="eastAsia" w:ascii="楷体" w:hAnsi="楷体" w:eastAsia="楷体" w:cs="楷体"/>
          <w:b w:val="0"/>
          <w:bCs/>
          <w:color w:val="auto"/>
          <w:sz w:val="32"/>
          <w:szCs w:val="32"/>
        </w:rPr>
        <w:t>责任单位：市自然资源</w:t>
      </w:r>
      <w:r>
        <w:rPr>
          <w:rStyle w:val="7"/>
          <w:rFonts w:hint="eastAsia" w:ascii="楷体" w:hAnsi="楷体" w:eastAsia="楷体" w:cs="楷体"/>
          <w:b w:val="0"/>
          <w:bCs/>
          <w:color w:val="auto"/>
          <w:sz w:val="32"/>
          <w:szCs w:val="32"/>
          <w:lang w:eastAsia="zh-CN"/>
        </w:rPr>
        <w:t>和规划</w:t>
      </w:r>
      <w:r>
        <w:rPr>
          <w:rStyle w:val="7"/>
          <w:rFonts w:hint="eastAsia" w:ascii="楷体" w:hAnsi="楷体" w:eastAsia="楷体" w:cs="楷体"/>
          <w:b w:val="0"/>
          <w:bCs/>
          <w:color w:val="auto"/>
          <w:sz w:val="32"/>
          <w:szCs w:val="32"/>
        </w:rPr>
        <w:t>局、</w:t>
      </w:r>
      <w:r>
        <w:rPr>
          <w:rStyle w:val="7"/>
          <w:rFonts w:hint="eastAsia" w:ascii="楷体" w:hAnsi="楷体" w:eastAsia="楷体" w:cs="楷体"/>
          <w:b w:val="0"/>
          <w:bCs/>
          <w:color w:val="auto"/>
          <w:sz w:val="32"/>
          <w:szCs w:val="32"/>
          <w:lang w:eastAsia="zh-CN"/>
        </w:rPr>
        <w:t>市生态环境局、</w:t>
      </w:r>
      <w:r>
        <w:rPr>
          <w:rStyle w:val="7"/>
          <w:rFonts w:hint="eastAsia" w:ascii="楷体" w:hAnsi="楷体" w:eastAsia="楷体" w:cs="楷体"/>
          <w:b w:val="0"/>
          <w:bCs/>
          <w:color w:val="auto"/>
          <w:sz w:val="32"/>
          <w:szCs w:val="32"/>
        </w:rPr>
        <w:t>市文化</w:t>
      </w:r>
      <w:r>
        <w:rPr>
          <w:rStyle w:val="7"/>
          <w:rFonts w:hint="eastAsia" w:ascii="楷体" w:hAnsi="楷体" w:eastAsia="楷体" w:cs="楷体"/>
          <w:b w:val="0"/>
          <w:bCs/>
          <w:color w:val="auto"/>
          <w:sz w:val="32"/>
          <w:szCs w:val="32"/>
          <w:lang w:eastAsia="zh-CN"/>
        </w:rPr>
        <w:t>和</w:t>
      </w:r>
      <w:r>
        <w:rPr>
          <w:rStyle w:val="7"/>
          <w:rFonts w:hint="eastAsia" w:ascii="楷体" w:hAnsi="楷体" w:eastAsia="楷体" w:cs="楷体"/>
          <w:b w:val="0"/>
          <w:bCs/>
          <w:color w:val="auto"/>
          <w:sz w:val="32"/>
          <w:szCs w:val="32"/>
        </w:rPr>
        <w:t>旅游局、市</w:t>
      </w:r>
      <w:r>
        <w:rPr>
          <w:rStyle w:val="7"/>
          <w:rFonts w:hint="eastAsia" w:ascii="楷体" w:hAnsi="楷体" w:eastAsia="楷体" w:cs="楷体"/>
          <w:b w:val="0"/>
          <w:bCs/>
          <w:color w:val="auto"/>
          <w:sz w:val="32"/>
          <w:szCs w:val="32"/>
          <w:lang w:eastAsia="zh-CN"/>
        </w:rPr>
        <w:t>农业农村</w:t>
      </w:r>
      <w:r>
        <w:rPr>
          <w:rStyle w:val="7"/>
          <w:rFonts w:hint="eastAsia" w:ascii="楷体" w:hAnsi="楷体" w:eastAsia="楷体" w:cs="楷体"/>
          <w:b w:val="0"/>
          <w:bCs/>
          <w:color w:val="auto"/>
          <w:sz w:val="32"/>
          <w:szCs w:val="32"/>
        </w:rPr>
        <w:t>局</w:t>
      </w:r>
      <w:r>
        <w:rPr>
          <w:rStyle w:val="7"/>
          <w:rFonts w:hint="eastAsia" w:ascii="楷体" w:hAnsi="楷体" w:eastAsia="楷体" w:cs="楷体"/>
          <w:b w:val="0"/>
          <w:bCs/>
          <w:color w:val="auto"/>
          <w:sz w:val="32"/>
          <w:szCs w:val="32"/>
          <w:lang w:eastAsia="zh-CN"/>
        </w:rPr>
        <w:t>、市乡村振兴局，鄂城区、华容区、梁子湖区、葛店经开区、临空经济区</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宋体" w:eastAsia="仿宋_GB2312" w:cs="仿宋_GB2312"/>
          <w:color w:val="000000"/>
          <w:kern w:val="0"/>
          <w:sz w:val="31"/>
          <w:szCs w:val="31"/>
          <w:lang w:val="en-US" w:eastAsia="zh-CN" w:bidi="ar"/>
        </w:rPr>
      </w:pPr>
      <w:r>
        <w:rPr>
          <w:rStyle w:val="7"/>
          <w:rFonts w:hint="eastAsia" w:ascii="楷体" w:hAnsi="楷体" w:eastAsia="楷体" w:cs="楷体"/>
          <w:b/>
          <w:bCs w:val="0"/>
          <w:color w:val="auto"/>
          <w:sz w:val="32"/>
          <w:szCs w:val="32"/>
        </w:rPr>
        <w:t>（二）</w:t>
      </w:r>
      <w:r>
        <w:rPr>
          <w:rStyle w:val="7"/>
          <w:rFonts w:hint="eastAsia" w:ascii="楷体" w:hAnsi="楷体" w:eastAsia="楷体" w:cs="楷体"/>
          <w:b/>
          <w:bCs w:val="0"/>
          <w:color w:val="auto"/>
          <w:sz w:val="32"/>
          <w:szCs w:val="32"/>
          <w:lang w:eastAsia="zh-CN"/>
        </w:rPr>
        <w:t>深化特色文化融合。</w:t>
      </w:r>
      <w:r>
        <w:rPr>
          <w:rFonts w:hint="eastAsia" w:ascii="仿宋_GB2312" w:hAnsi="宋体" w:eastAsia="仿宋_GB2312" w:cs="仿宋_GB2312"/>
          <w:color w:val="000000"/>
          <w:kern w:val="0"/>
          <w:sz w:val="31"/>
          <w:szCs w:val="31"/>
          <w:lang w:val="en-US" w:eastAsia="zh-CN" w:bidi="ar"/>
        </w:rPr>
        <w:t>深入挖掘文化文物资源，充分展示地域特色文化，丰富乡村民宿文化内涵。尊重历史文化风貌，合理利用自然环境、人文景观、历史文化、文物建筑等资源，突出乡村民宿特色，将农耕文化、传统工艺、民俗礼仪、风土人情等融入乡村民宿产品建设。</w:t>
      </w:r>
      <w:r>
        <w:rPr>
          <w:rFonts w:hint="default" w:ascii="仿宋_GB2312" w:hAnsi="宋体" w:eastAsia="仿宋_GB2312" w:cs="仿宋_GB2312"/>
          <w:color w:val="000000"/>
          <w:kern w:val="0"/>
          <w:sz w:val="31"/>
          <w:szCs w:val="31"/>
          <w:lang w:val="en-US" w:eastAsia="zh-CN" w:bidi="ar"/>
        </w:rPr>
        <w:t>鼓励乡村民宿参与公共文化服务，将乡村民宿发展与</w:t>
      </w:r>
      <w:r>
        <w:rPr>
          <w:rFonts w:hint="eastAsia" w:ascii="仿宋_GB2312" w:hAnsi="宋体" w:eastAsia="仿宋_GB2312" w:cs="仿宋_GB2312"/>
          <w:color w:val="000000"/>
          <w:kern w:val="0"/>
          <w:sz w:val="31"/>
          <w:szCs w:val="31"/>
          <w:lang w:val="en-US" w:eastAsia="zh-CN" w:bidi="ar"/>
        </w:rPr>
        <w:t>农家书屋</w:t>
      </w:r>
      <w:r>
        <w:rPr>
          <w:rFonts w:hint="default" w:ascii="仿宋_GB2312" w:hAnsi="宋体" w:eastAsia="仿宋_GB2312" w:cs="仿宋_GB2312"/>
          <w:color w:val="000000"/>
          <w:kern w:val="0"/>
          <w:sz w:val="31"/>
          <w:szCs w:val="31"/>
          <w:lang w:val="en-US" w:eastAsia="zh-CN" w:bidi="ar"/>
        </w:rPr>
        <w:t>、非物质文化遗产、文艺</w:t>
      </w:r>
      <w:r>
        <w:rPr>
          <w:rFonts w:hint="eastAsia" w:ascii="仿宋_GB2312" w:hAnsi="宋体" w:eastAsia="仿宋_GB2312" w:cs="仿宋_GB2312"/>
          <w:color w:val="000000"/>
          <w:kern w:val="0"/>
          <w:sz w:val="31"/>
          <w:szCs w:val="31"/>
          <w:lang w:val="en-US" w:eastAsia="zh-CN" w:bidi="ar"/>
        </w:rPr>
        <w:t>采风</w:t>
      </w:r>
      <w:r>
        <w:rPr>
          <w:rFonts w:hint="default" w:ascii="仿宋_GB2312" w:hAnsi="宋体" w:eastAsia="仿宋_GB2312" w:cs="仿宋_GB2312"/>
          <w:color w:val="000000"/>
          <w:kern w:val="0"/>
          <w:sz w:val="31"/>
          <w:szCs w:val="31"/>
          <w:lang w:val="en-US" w:eastAsia="zh-CN" w:bidi="ar"/>
        </w:rPr>
        <w:t>及艺术创作等活动结合起来</w:t>
      </w:r>
      <w:r>
        <w:rPr>
          <w:rFonts w:hint="eastAsia" w:ascii="仿宋_GB2312" w:hAnsi="宋体" w:eastAsia="仿宋_GB2312" w:cs="仿宋_GB2312"/>
          <w:color w:val="000000"/>
          <w:kern w:val="0"/>
          <w:sz w:val="31"/>
          <w:szCs w:val="31"/>
          <w:lang w:val="en-US" w:eastAsia="zh-CN" w:bidi="ar"/>
        </w:rPr>
        <w:t>。找准乡村民宿发展定位，适应不同群体、不同层次需求，打造特色鲜明、类型丰富、品质优良、价格合理的产品体系。鼓励村委会建立畜禽规范养殖场所，对畜禽粪污进行还田利用。</w:t>
      </w:r>
      <w:r>
        <w:rPr>
          <w:rFonts w:hint="default" w:ascii="仿宋_GB2312" w:hAnsi="宋体" w:eastAsia="仿宋_GB2312" w:cs="仿宋_GB2312"/>
          <w:color w:val="000000"/>
          <w:kern w:val="0"/>
          <w:sz w:val="31"/>
          <w:szCs w:val="31"/>
          <w:lang w:val="en-US" w:eastAsia="zh-CN" w:bidi="ar"/>
        </w:rPr>
        <w:t>重点发展主题化乡村民宿，</w:t>
      </w:r>
      <w:r>
        <w:rPr>
          <w:rFonts w:hint="eastAsia" w:ascii="仿宋_GB2312" w:hAnsi="宋体" w:eastAsia="仿宋_GB2312" w:cs="仿宋_GB2312"/>
          <w:color w:val="000000"/>
          <w:kern w:val="0"/>
          <w:sz w:val="31"/>
          <w:szCs w:val="31"/>
          <w:lang w:val="en-US" w:eastAsia="zh-CN" w:bidi="ar"/>
        </w:rPr>
        <w:t>打造一批</w:t>
      </w:r>
      <w:r>
        <w:rPr>
          <w:rFonts w:hint="default" w:ascii="仿宋_GB2312" w:hAnsi="宋体" w:eastAsia="仿宋_GB2312" w:cs="仿宋_GB2312"/>
          <w:color w:val="000000"/>
          <w:kern w:val="0"/>
          <w:sz w:val="31"/>
          <w:szCs w:val="31"/>
          <w:lang w:val="en-US" w:eastAsia="zh-CN" w:bidi="ar"/>
        </w:rPr>
        <w:t>“民宿+非遗”“民宿+</w:t>
      </w:r>
      <w:r>
        <w:rPr>
          <w:rFonts w:hint="eastAsia" w:ascii="仿宋_GB2312" w:hAnsi="宋体" w:eastAsia="仿宋_GB2312" w:cs="仿宋_GB2312"/>
          <w:color w:val="000000"/>
          <w:kern w:val="0"/>
          <w:sz w:val="31"/>
          <w:szCs w:val="31"/>
          <w:lang w:val="en-US" w:eastAsia="zh-Hans" w:bidi="ar"/>
        </w:rPr>
        <w:t>艺术</w:t>
      </w:r>
      <w:r>
        <w:rPr>
          <w:rFonts w:hint="default" w:ascii="仿宋_GB2312" w:hAnsi="宋体" w:eastAsia="仿宋_GB2312" w:cs="仿宋_GB2312"/>
          <w:color w:val="000000"/>
          <w:kern w:val="0"/>
          <w:sz w:val="31"/>
          <w:szCs w:val="31"/>
          <w:lang w:val="en-US" w:eastAsia="zh-CN" w:bidi="ar"/>
        </w:rPr>
        <w:t>”“民宿+文创”“民宿+民俗”“民宿+</w:t>
      </w:r>
      <w:r>
        <w:rPr>
          <w:rFonts w:hint="eastAsia" w:ascii="仿宋_GB2312" w:hAnsi="宋体" w:eastAsia="仿宋_GB2312" w:cs="仿宋_GB2312"/>
          <w:color w:val="000000"/>
          <w:kern w:val="0"/>
          <w:sz w:val="31"/>
          <w:szCs w:val="31"/>
          <w:lang w:val="en-US" w:eastAsia="zh-CN" w:bidi="ar"/>
        </w:rPr>
        <w:t>体育</w:t>
      </w:r>
      <w:r>
        <w:rPr>
          <w:rFonts w:hint="default" w:ascii="仿宋_GB2312" w:hAnsi="宋体" w:eastAsia="仿宋_GB2312" w:cs="仿宋_GB2312"/>
          <w:color w:val="000000"/>
          <w:kern w:val="0"/>
          <w:sz w:val="31"/>
          <w:szCs w:val="31"/>
          <w:lang w:val="en-US" w:eastAsia="zh-CN" w:bidi="ar"/>
        </w:rPr>
        <w:t>”等文旅</w:t>
      </w:r>
      <w:r>
        <w:rPr>
          <w:rFonts w:hint="eastAsia" w:ascii="仿宋_GB2312" w:hAnsi="宋体" w:eastAsia="仿宋_GB2312" w:cs="仿宋_GB2312"/>
          <w:color w:val="000000"/>
          <w:kern w:val="0"/>
          <w:sz w:val="31"/>
          <w:szCs w:val="31"/>
          <w:lang w:val="en-US" w:eastAsia="zh-CN" w:bidi="ar"/>
        </w:rPr>
        <w:t>体</w:t>
      </w:r>
      <w:r>
        <w:rPr>
          <w:rFonts w:hint="default" w:ascii="仿宋_GB2312" w:hAnsi="宋体" w:eastAsia="仿宋_GB2312" w:cs="仿宋_GB2312"/>
          <w:color w:val="000000"/>
          <w:kern w:val="0"/>
          <w:sz w:val="31"/>
          <w:szCs w:val="31"/>
          <w:lang w:val="en-US" w:eastAsia="zh-CN" w:bidi="ar"/>
        </w:rPr>
        <w:t>融合发展模式</w:t>
      </w:r>
      <w:r>
        <w:rPr>
          <w:rFonts w:hint="eastAsia" w:ascii="仿宋_GB2312" w:hAnsi="宋体" w:eastAsia="仿宋_GB2312" w:cs="仿宋_GB2312"/>
          <w:color w:val="000000"/>
          <w:kern w:val="0"/>
          <w:sz w:val="31"/>
          <w:szCs w:val="31"/>
          <w:lang w:val="en-US" w:eastAsia="zh-CN" w:bidi="ar"/>
        </w:rPr>
        <w:t>，做到</w:t>
      </w:r>
      <w:r>
        <w:rPr>
          <w:rFonts w:hint="default" w:ascii="仿宋_GB2312" w:hAnsi="宋体" w:eastAsia="仿宋_GB2312" w:cs="仿宋_GB2312"/>
          <w:color w:val="000000"/>
          <w:kern w:val="0"/>
          <w:sz w:val="31"/>
          <w:szCs w:val="31"/>
          <w:lang w:val="en-US" w:eastAsia="zh-CN" w:bidi="ar"/>
        </w:rPr>
        <w:t>“一宿一主题”“一宿一特色”，提升乡村民宿吸引力和影响力。深入挖掘有运营价值、有乡愁味道的特色产品，开发“伴手礼”等特色文创产品，拉长产业链条，提升综合效益，带动</w:t>
      </w:r>
      <w:r>
        <w:rPr>
          <w:rFonts w:hint="eastAsia" w:ascii="仿宋_GB2312" w:hAnsi="宋体" w:eastAsia="仿宋_GB2312" w:cs="仿宋_GB2312"/>
          <w:color w:val="000000"/>
          <w:kern w:val="0"/>
          <w:sz w:val="31"/>
          <w:szCs w:val="31"/>
          <w:lang w:val="en-US" w:eastAsia="zh-CN" w:bidi="ar"/>
        </w:rPr>
        <w:t>农民</w:t>
      </w:r>
      <w:r>
        <w:rPr>
          <w:rFonts w:hint="default" w:ascii="仿宋_GB2312" w:hAnsi="宋体" w:eastAsia="仿宋_GB2312" w:cs="仿宋_GB2312"/>
          <w:color w:val="000000"/>
          <w:kern w:val="0"/>
          <w:sz w:val="31"/>
          <w:szCs w:val="31"/>
          <w:lang w:val="en-US" w:eastAsia="zh-CN" w:bidi="ar"/>
        </w:rPr>
        <w:t>就业</w:t>
      </w:r>
      <w:r>
        <w:rPr>
          <w:rFonts w:hint="eastAsia" w:ascii="仿宋_GB2312" w:hAnsi="宋体" w:eastAsia="仿宋_GB2312" w:cs="仿宋_GB2312"/>
          <w:color w:val="000000"/>
          <w:kern w:val="0"/>
          <w:sz w:val="31"/>
          <w:szCs w:val="31"/>
          <w:lang w:val="en-US" w:eastAsia="zh-CN" w:bidi="ar"/>
        </w:rPr>
        <w:t>，增加农民收入</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w:t>
      </w:r>
      <w:r>
        <w:rPr>
          <w:rStyle w:val="7"/>
          <w:rFonts w:hint="eastAsia" w:ascii="楷体" w:hAnsi="楷体" w:eastAsia="楷体" w:cs="楷体"/>
          <w:b w:val="0"/>
          <w:bCs/>
          <w:color w:val="auto"/>
          <w:sz w:val="32"/>
          <w:szCs w:val="32"/>
        </w:rPr>
        <w:t>责任单位：市文化</w:t>
      </w:r>
      <w:r>
        <w:rPr>
          <w:rStyle w:val="7"/>
          <w:rFonts w:hint="eastAsia" w:ascii="楷体" w:hAnsi="楷体" w:eastAsia="楷体" w:cs="楷体"/>
          <w:b w:val="0"/>
          <w:bCs/>
          <w:color w:val="auto"/>
          <w:sz w:val="32"/>
          <w:szCs w:val="32"/>
          <w:lang w:eastAsia="zh-CN"/>
        </w:rPr>
        <w:t>和</w:t>
      </w:r>
      <w:r>
        <w:rPr>
          <w:rStyle w:val="7"/>
          <w:rFonts w:hint="eastAsia" w:ascii="楷体" w:hAnsi="楷体" w:eastAsia="楷体" w:cs="楷体"/>
          <w:b w:val="0"/>
          <w:bCs/>
          <w:color w:val="auto"/>
          <w:sz w:val="32"/>
          <w:szCs w:val="32"/>
        </w:rPr>
        <w:t>旅游局、市</w:t>
      </w:r>
      <w:r>
        <w:rPr>
          <w:rStyle w:val="7"/>
          <w:rFonts w:hint="eastAsia" w:ascii="楷体" w:hAnsi="楷体" w:eastAsia="楷体" w:cs="楷体"/>
          <w:b w:val="0"/>
          <w:bCs/>
          <w:color w:val="auto"/>
          <w:sz w:val="32"/>
          <w:szCs w:val="32"/>
          <w:lang w:eastAsia="zh-CN"/>
        </w:rPr>
        <w:t>农业农村</w:t>
      </w:r>
      <w:r>
        <w:rPr>
          <w:rStyle w:val="7"/>
          <w:rFonts w:hint="eastAsia" w:ascii="楷体" w:hAnsi="楷体" w:eastAsia="楷体" w:cs="楷体"/>
          <w:b w:val="0"/>
          <w:bCs/>
          <w:color w:val="auto"/>
          <w:sz w:val="32"/>
          <w:szCs w:val="32"/>
        </w:rPr>
        <w:t>局</w:t>
      </w:r>
      <w:r>
        <w:rPr>
          <w:rStyle w:val="7"/>
          <w:rFonts w:hint="eastAsia" w:ascii="楷体" w:hAnsi="楷体" w:eastAsia="楷体" w:cs="楷体"/>
          <w:b w:val="0"/>
          <w:bCs/>
          <w:color w:val="auto"/>
          <w:sz w:val="32"/>
          <w:szCs w:val="32"/>
          <w:lang w:eastAsia="zh-CN"/>
        </w:rPr>
        <w:t>、市乡村振兴局、市生态环境局，鄂城区、华容区、梁子湖区、葛店经开区、临空经济区</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Style w:val="7"/>
          <w:rFonts w:hint="eastAsia" w:ascii="楷体" w:hAnsi="楷体" w:eastAsia="楷体" w:cs="楷体"/>
          <w:b w:val="0"/>
          <w:bCs/>
          <w:color w:val="auto"/>
          <w:sz w:val="32"/>
          <w:szCs w:val="32"/>
          <w:lang w:eastAsia="zh-CN"/>
        </w:rPr>
      </w:pPr>
      <w:r>
        <w:rPr>
          <w:rStyle w:val="7"/>
          <w:rFonts w:hint="eastAsia" w:ascii="楷体" w:hAnsi="楷体" w:eastAsia="楷体" w:cs="楷体"/>
          <w:bCs w:val="0"/>
          <w:color w:val="auto"/>
          <w:kern w:val="2"/>
          <w:sz w:val="32"/>
          <w:szCs w:val="32"/>
          <w:lang w:val="en-US" w:eastAsia="zh-CN" w:bidi="ar-SA"/>
        </w:rPr>
        <w:t>（三）落实标准规范发展。</w:t>
      </w:r>
      <w:r>
        <w:rPr>
          <w:rFonts w:hint="eastAsia" w:ascii="仿宋_GB2312" w:hAnsi="宋体" w:eastAsia="仿宋_GB2312" w:cs="仿宋_GB2312"/>
          <w:color w:val="000000"/>
          <w:kern w:val="0"/>
          <w:sz w:val="31"/>
          <w:szCs w:val="31"/>
          <w:lang w:val="en-US" w:eastAsia="zh-CN" w:bidi="ar"/>
        </w:rPr>
        <w:t>指导乡村民宿经营主体落实相关公共安全责任和食品安全主体责任，建立治安、消防、食品、卫生、环境、防灾、燃气等公共安全管理制度、应急预案及必要的监测预警设施设备。乡村民宿应按照国家标准、行业标准配置消防设施、器材，落实日常消防安全管理，履行消防安全职责。指导乡村民宿使用治安管理信息系统或手机APP、小程序、二维码等便利方式，落实旅客住宿实名登记、访客管理、接待未成年人入住“五必须”要求等治安管理制度。乡村民宿建筑应符合国家有关房屋质量安全标准。乡村民宿应配备卫生相关的清洗消毒保洁设施设备，没有条件设置独立清洗间、消毒间的，可通过专业洗涤消毒机构进行布草、公共用品等清洗消毒。乡村民宿经营主体应落实污水治理主体责任，生活污水就近纳管输送至污水处理厂或污水处理设施进行处理达标排放，不具备纳管条件的，应建立污水收集池收集转运或建立污水处理设施处理后达标排放，严禁未经处理生活污水直接排放。推进实施旅游民宿国家、行业相关标准，引导乡村民宿申报等级旅游民宿。将乡村民宿纳入各级文化和旅游品牌建设工作。</w:t>
      </w:r>
      <w:r>
        <w:rPr>
          <w:rFonts w:hint="default" w:ascii="仿宋_GB2312" w:hAnsi="宋体" w:eastAsia="仿宋_GB2312" w:cs="仿宋_GB2312"/>
          <w:color w:val="000000"/>
          <w:kern w:val="0"/>
          <w:sz w:val="31"/>
          <w:szCs w:val="31"/>
          <w:lang w:val="en-US" w:eastAsia="zh-CN" w:bidi="ar"/>
        </w:rPr>
        <w:t>鼓励成立乡村民宿协会等行业组织，发挥行业自律和信息咨询、产品推广、培训交流等专业服务功能，制订</w:t>
      </w:r>
      <w:r>
        <w:rPr>
          <w:rFonts w:hint="eastAsia" w:ascii="仿宋_GB2312" w:hAnsi="宋体" w:eastAsia="仿宋_GB2312" w:cs="仿宋_GB2312"/>
          <w:color w:val="000000"/>
          <w:kern w:val="0"/>
          <w:sz w:val="31"/>
          <w:szCs w:val="31"/>
          <w:lang w:val="en-US" w:eastAsia="zh-Hans" w:bidi="ar"/>
        </w:rPr>
        <w:t>服务规范</w:t>
      </w:r>
      <w:r>
        <w:rPr>
          <w:rFonts w:hint="default" w:ascii="仿宋_GB2312" w:hAnsi="宋体" w:eastAsia="仿宋_GB2312" w:cs="仿宋_GB2312"/>
          <w:color w:val="000000"/>
          <w:kern w:val="0"/>
          <w:sz w:val="31"/>
          <w:szCs w:val="31"/>
          <w:lang w:val="en-US" w:eastAsia="zh-CN" w:bidi="ar"/>
        </w:rPr>
        <w:t>及公约，加强行业自我管理与监督。</w:t>
      </w:r>
      <w:r>
        <w:rPr>
          <w:rFonts w:hint="eastAsia" w:ascii="仿宋_GB2312" w:hAnsi="宋体" w:eastAsia="仿宋_GB2312" w:cs="仿宋_GB2312"/>
          <w:color w:val="000000"/>
          <w:kern w:val="0"/>
          <w:sz w:val="31"/>
          <w:szCs w:val="31"/>
          <w:lang w:val="en-US" w:eastAsia="zh-CN" w:bidi="ar"/>
        </w:rPr>
        <w:t>（</w:t>
      </w:r>
      <w:r>
        <w:rPr>
          <w:rStyle w:val="7"/>
          <w:rFonts w:hint="eastAsia" w:ascii="楷体" w:hAnsi="楷体" w:eastAsia="楷体" w:cs="楷体"/>
          <w:b w:val="0"/>
          <w:bCs/>
          <w:color w:val="auto"/>
          <w:sz w:val="32"/>
          <w:szCs w:val="32"/>
        </w:rPr>
        <w:t>责任单位：市</w:t>
      </w:r>
      <w:r>
        <w:rPr>
          <w:rStyle w:val="7"/>
          <w:rFonts w:hint="eastAsia" w:ascii="楷体" w:hAnsi="楷体" w:eastAsia="楷体" w:cs="楷体"/>
          <w:b w:val="0"/>
          <w:bCs/>
          <w:color w:val="auto"/>
          <w:sz w:val="32"/>
          <w:szCs w:val="32"/>
          <w:lang w:eastAsia="zh-CN"/>
        </w:rPr>
        <w:t>公安</w:t>
      </w:r>
      <w:r>
        <w:rPr>
          <w:rStyle w:val="7"/>
          <w:rFonts w:hint="eastAsia" w:ascii="楷体" w:hAnsi="楷体" w:eastAsia="楷体" w:cs="楷体"/>
          <w:b w:val="0"/>
          <w:bCs/>
          <w:color w:val="auto"/>
          <w:sz w:val="32"/>
          <w:szCs w:val="32"/>
        </w:rPr>
        <w:t>局、</w:t>
      </w:r>
      <w:r>
        <w:rPr>
          <w:rStyle w:val="7"/>
          <w:rFonts w:hint="eastAsia" w:ascii="楷体" w:hAnsi="楷体" w:eastAsia="楷体" w:cs="楷体"/>
          <w:b w:val="0"/>
          <w:bCs/>
          <w:color w:val="auto"/>
          <w:sz w:val="32"/>
          <w:szCs w:val="32"/>
          <w:lang w:eastAsia="zh-CN"/>
        </w:rPr>
        <w:t>市生态环境局、</w:t>
      </w:r>
      <w:r>
        <w:rPr>
          <w:rFonts w:hint="eastAsia" w:ascii="楷体" w:hAnsi="楷体" w:eastAsia="楷体" w:cs="楷体"/>
          <w:lang w:eastAsia="zh-CN"/>
        </w:rPr>
        <w:t>市住建局、市卫健委、市市场监管局、</w:t>
      </w:r>
      <w:r>
        <w:rPr>
          <w:rFonts w:hint="eastAsia" w:ascii="楷体" w:hAnsi="楷体" w:eastAsia="楷体" w:cs="楷体"/>
        </w:rPr>
        <w:t>市文化</w:t>
      </w:r>
      <w:r>
        <w:rPr>
          <w:rFonts w:hint="eastAsia" w:ascii="楷体" w:hAnsi="楷体" w:eastAsia="楷体" w:cs="楷体"/>
          <w:lang w:eastAsia="zh-CN"/>
        </w:rPr>
        <w:t>和</w:t>
      </w:r>
      <w:r>
        <w:rPr>
          <w:rFonts w:hint="eastAsia" w:ascii="楷体" w:hAnsi="楷体" w:eastAsia="楷体" w:cs="楷体"/>
        </w:rPr>
        <w:t>旅游局、市</w:t>
      </w:r>
      <w:r>
        <w:rPr>
          <w:rFonts w:hint="eastAsia" w:ascii="楷体" w:hAnsi="楷体" w:eastAsia="楷体" w:cs="楷体"/>
          <w:lang w:eastAsia="zh-CN"/>
        </w:rPr>
        <w:t>消防救援支队</w:t>
      </w:r>
      <w:r>
        <w:rPr>
          <w:rStyle w:val="7"/>
          <w:rFonts w:hint="eastAsia" w:ascii="楷体" w:hAnsi="楷体" w:eastAsia="楷体" w:cs="楷体"/>
          <w:b w:val="0"/>
          <w:bCs/>
          <w:color w:val="auto"/>
          <w:sz w:val="32"/>
          <w:szCs w:val="32"/>
          <w:lang w:eastAsia="zh-CN"/>
        </w:rPr>
        <w:t>，鄂城区、华容区、梁子湖区、葛店经开区、临空经济区</w:t>
      </w:r>
      <w:r>
        <w:rPr>
          <w:rFonts w:hint="eastAsia" w:ascii="仿宋_GB2312" w:hAnsi="宋体" w:eastAsia="仿宋_GB2312" w:cs="仿宋_GB2312"/>
          <w:color w:val="000000"/>
          <w:kern w:val="0"/>
          <w:sz w:val="31"/>
          <w:szCs w:val="31"/>
          <w:lang w:val="en-US" w:eastAsia="zh-CN" w:bidi="ar"/>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0"/>
        <w:textAlignment w:val="auto"/>
        <w:rPr>
          <w:rStyle w:val="7"/>
          <w:rFonts w:hint="eastAsia" w:ascii="楷体" w:hAnsi="楷体" w:eastAsia="楷体" w:cs="楷体"/>
          <w:b w:val="0"/>
          <w:bCs/>
          <w:color w:val="auto"/>
          <w:sz w:val="32"/>
          <w:szCs w:val="32"/>
          <w:lang w:eastAsia="zh-CN"/>
        </w:rPr>
      </w:pPr>
      <w:r>
        <w:rPr>
          <w:rStyle w:val="7"/>
          <w:rFonts w:hint="eastAsia" w:ascii="楷体" w:hAnsi="楷体" w:eastAsia="楷体" w:cs="楷体"/>
          <w:bCs w:val="0"/>
          <w:color w:val="auto"/>
          <w:kern w:val="2"/>
          <w:sz w:val="32"/>
          <w:szCs w:val="32"/>
          <w:lang w:val="en-US" w:eastAsia="zh-CN" w:bidi="ar-SA"/>
        </w:rPr>
        <w:t>（四）加大宣传推广力度。</w:t>
      </w:r>
      <w:r>
        <w:rPr>
          <w:rFonts w:hint="eastAsia" w:ascii="仿宋_GB2312" w:hAnsi="宋体" w:eastAsia="仿宋_GB2312" w:cs="仿宋_GB2312"/>
          <w:color w:val="000000"/>
          <w:kern w:val="0"/>
          <w:sz w:val="31"/>
          <w:szCs w:val="31"/>
          <w:lang w:val="en-US" w:eastAsia="zh-CN" w:bidi="ar"/>
        </w:rPr>
        <w:t>充分运用信息化手段，加强对乡村民宿产品的精准宣传和互动反馈，推出一批有故事、有体验、有品位、有乡愁的乡村民宿。将乡村民宿纳入文化和旅游消费惠民、会展节庆、学生研学活动内容范围，鼓励将有条件的乡村民宿纳入政府机关和企事业单位会议培训；鼓励乡村民宿申报市级职工劳模疗休养基地。支持乡村民宿加强与电商平台合作，争取电商平台在宣传营销、品牌推广等方面给予扶持。根据节庆、假期分布情况特点，在旅游高峰期加强信息服务，及时发布乡村民宿位置分布、入住率、停车场、交通路线等信息，合理引导游客，缓解拥挤压力。加强对乡村民宿的消费引导，倡导健康消费、理性消费，不片面追求奢侈高价。（</w:t>
      </w:r>
      <w:r>
        <w:rPr>
          <w:rStyle w:val="7"/>
          <w:rFonts w:hint="eastAsia" w:ascii="楷体" w:hAnsi="楷体" w:eastAsia="楷体" w:cs="楷体"/>
          <w:b w:val="0"/>
          <w:bCs/>
          <w:color w:val="auto"/>
          <w:sz w:val="32"/>
          <w:szCs w:val="32"/>
        </w:rPr>
        <w:t>责任单位：市文化</w:t>
      </w:r>
      <w:r>
        <w:rPr>
          <w:rStyle w:val="7"/>
          <w:rFonts w:hint="eastAsia" w:ascii="楷体" w:hAnsi="楷体" w:eastAsia="楷体" w:cs="楷体"/>
          <w:b w:val="0"/>
          <w:bCs/>
          <w:color w:val="auto"/>
          <w:sz w:val="32"/>
          <w:szCs w:val="32"/>
          <w:lang w:eastAsia="zh-CN"/>
        </w:rPr>
        <w:t>和</w:t>
      </w:r>
      <w:r>
        <w:rPr>
          <w:rStyle w:val="7"/>
          <w:rFonts w:hint="eastAsia" w:ascii="楷体" w:hAnsi="楷体" w:eastAsia="楷体" w:cs="楷体"/>
          <w:b w:val="0"/>
          <w:bCs/>
          <w:color w:val="auto"/>
          <w:sz w:val="32"/>
          <w:szCs w:val="32"/>
        </w:rPr>
        <w:t>旅游局</w:t>
      </w:r>
      <w:r>
        <w:rPr>
          <w:rStyle w:val="7"/>
          <w:rFonts w:hint="eastAsia" w:ascii="楷体" w:hAnsi="楷体" w:eastAsia="楷体" w:cs="楷体"/>
          <w:b w:val="0"/>
          <w:bCs/>
          <w:color w:val="auto"/>
          <w:sz w:val="32"/>
          <w:szCs w:val="32"/>
          <w:lang w:eastAsia="zh-CN"/>
        </w:rPr>
        <w:t>、</w:t>
      </w:r>
      <w:r>
        <w:rPr>
          <w:rFonts w:hint="eastAsia" w:ascii="楷体" w:hAnsi="楷体" w:eastAsia="楷体" w:cs="楷体"/>
          <w:sz w:val="32"/>
          <w:szCs w:val="32"/>
          <w:lang w:eastAsia="zh-CN"/>
        </w:rPr>
        <w:t>市财政局、市教育局、市总工会、</w:t>
      </w:r>
      <w:r>
        <w:rPr>
          <w:rStyle w:val="7"/>
          <w:rFonts w:hint="eastAsia" w:ascii="楷体" w:hAnsi="楷体" w:eastAsia="楷体" w:cs="楷体"/>
          <w:b w:val="0"/>
          <w:bCs/>
          <w:color w:val="auto"/>
          <w:sz w:val="32"/>
          <w:szCs w:val="32"/>
          <w:lang w:eastAsia="zh-CN"/>
        </w:rPr>
        <w:t>市市场监管局，鄂城区、华容区、梁子湖区、葛店经开区、临空经济区</w:t>
      </w:r>
      <w:r>
        <w:rPr>
          <w:rFonts w:hint="eastAsia" w:ascii="仿宋_GB2312" w:hAnsi="宋体" w:eastAsia="仿宋_GB2312" w:cs="仿宋_GB2312"/>
          <w:color w:val="000000"/>
          <w:kern w:val="0"/>
          <w:sz w:val="31"/>
          <w:szCs w:val="31"/>
          <w:lang w:val="en-US" w:eastAsia="zh-CN" w:bidi="ar"/>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20" w:firstLineChars="200"/>
        <w:jc w:val="both"/>
        <w:textAlignment w:val="auto"/>
        <w:rPr>
          <w:rFonts w:hint="default" w:ascii="仿宋_GB2312" w:hAnsi="仿宋_GB2312" w:eastAsia="黑体" w:cs="仿宋_GB2312"/>
          <w:color w:val="auto"/>
          <w:sz w:val="32"/>
          <w:szCs w:val="32"/>
          <w:lang w:val="en-US" w:eastAsia="zh-Hans"/>
        </w:rPr>
      </w:pPr>
      <w:r>
        <w:rPr>
          <w:rFonts w:hint="eastAsia" w:ascii="黑体" w:hAnsi="宋体" w:eastAsia="黑体" w:cs="黑体"/>
          <w:color w:val="000000"/>
          <w:kern w:val="0"/>
          <w:sz w:val="31"/>
          <w:szCs w:val="31"/>
          <w:lang w:val="en-US" w:eastAsia="zh-Hans" w:bidi="ar"/>
        </w:rPr>
        <w:t>五</w:t>
      </w:r>
      <w:r>
        <w:rPr>
          <w:rFonts w:hint="eastAsia"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Hans" w:bidi="ar"/>
        </w:rPr>
        <w:t>政策措施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43" w:firstLineChars="200"/>
        <w:textAlignment w:val="auto"/>
        <w:rPr>
          <w:rStyle w:val="7"/>
          <w:rFonts w:hint="eastAsia" w:ascii="楷体" w:hAnsi="楷体" w:eastAsia="楷体" w:cs="楷体"/>
          <w:b w:val="0"/>
          <w:bCs/>
          <w:color w:val="auto"/>
          <w:sz w:val="32"/>
          <w:szCs w:val="32"/>
        </w:rPr>
      </w:pPr>
      <w:r>
        <w:rPr>
          <w:rStyle w:val="7"/>
          <w:rFonts w:hint="eastAsia" w:ascii="楷体" w:hAnsi="楷体" w:eastAsia="楷体" w:cs="楷体"/>
          <w:bCs w:val="0"/>
          <w:color w:val="auto"/>
          <w:kern w:val="2"/>
          <w:sz w:val="32"/>
          <w:szCs w:val="32"/>
          <w:lang w:val="en-US" w:eastAsia="zh-CN" w:bidi="ar-SA"/>
        </w:rPr>
        <w:t>（一）</w:t>
      </w:r>
      <w:r>
        <w:rPr>
          <w:rStyle w:val="7"/>
          <w:rFonts w:hint="eastAsia" w:ascii="楷体" w:hAnsi="楷体" w:eastAsia="楷体" w:cs="楷体"/>
          <w:bCs w:val="0"/>
          <w:color w:val="auto"/>
          <w:kern w:val="2"/>
          <w:sz w:val="32"/>
          <w:szCs w:val="32"/>
          <w:lang w:val="en-US" w:eastAsia="zh-Hans" w:bidi="ar-SA"/>
        </w:rPr>
        <w:t>保障用地用房</w:t>
      </w:r>
      <w:r>
        <w:rPr>
          <w:rStyle w:val="7"/>
          <w:rFonts w:hint="default" w:ascii="楷体" w:hAnsi="楷体" w:eastAsia="楷体" w:cs="楷体"/>
          <w:bCs w:val="0"/>
          <w:color w:val="auto"/>
          <w:kern w:val="2"/>
          <w:sz w:val="32"/>
          <w:szCs w:val="32"/>
          <w:lang w:eastAsia="zh-Hans" w:bidi="ar-SA"/>
        </w:rPr>
        <w:t>。</w:t>
      </w:r>
      <w:r>
        <w:rPr>
          <w:rFonts w:hint="eastAsia" w:ascii="仿宋_GB2312" w:hAnsi="宋体" w:eastAsia="仿宋_GB2312" w:cs="仿宋_GB2312"/>
          <w:color w:val="000000"/>
          <w:kern w:val="0"/>
          <w:sz w:val="31"/>
          <w:szCs w:val="31"/>
          <w:lang w:val="en-US" w:eastAsia="zh-CN" w:bidi="ar"/>
        </w:rPr>
        <w:t>推动落实乡村旅游用地政策，</w:t>
      </w:r>
      <w:r>
        <w:rPr>
          <w:rFonts w:hint="eastAsia" w:ascii="仿宋_GB2312" w:hAnsi="宋体" w:eastAsia="仿宋_GB2312" w:cs="仿宋_GB2312"/>
          <w:color w:val="000000"/>
          <w:kern w:val="0"/>
          <w:sz w:val="31"/>
          <w:szCs w:val="31"/>
          <w:lang w:val="en-US" w:eastAsia="zh-Hans" w:bidi="ar"/>
        </w:rPr>
        <w:t>优先满足乡村民宿用地需求</w:t>
      </w:r>
      <w:r>
        <w:rPr>
          <w:rFonts w:hint="default" w:ascii="仿宋_GB2312" w:hAnsi="宋体" w:eastAsia="仿宋_GB2312" w:cs="仿宋_GB2312"/>
          <w:color w:val="000000"/>
          <w:kern w:val="0"/>
          <w:sz w:val="31"/>
          <w:szCs w:val="31"/>
          <w:lang w:eastAsia="zh-Hans" w:bidi="ar"/>
        </w:rPr>
        <w:t>。</w:t>
      </w:r>
      <w:r>
        <w:rPr>
          <w:rFonts w:hint="eastAsia" w:ascii="仿宋_GB2312" w:hAnsi="宋体" w:eastAsia="仿宋_GB2312" w:cs="仿宋_GB2312"/>
          <w:color w:val="000000"/>
          <w:kern w:val="0"/>
          <w:sz w:val="31"/>
          <w:szCs w:val="31"/>
          <w:lang w:val="en-US" w:eastAsia="zh-CN" w:bidi="ar"/>
        </w:rPr>
        <w:t>要依据国土空间规划，通过全域土地综合整治、城乡建设用地增减挂钩等方式</w:t>
      </w:r>
      <w:r>
        <w:rPr>
          <w:rFonts w:hint="default" w:ascii="仿宋_GB2312" w:hAnsi="宋体" w:eastAsia="仿宋_GB2312" w:cs="仿宋_GB2312"/>
          <w:color w:val="000000"/>
          <w:kern w:val="0"/>
          <w:sz w:val="31"/>
          <w:szCs w:val="31"/>
          <w:lang w:eastAsia="zh-CN" w:bidi="ar"/>
        </w:rPr>
        <w:t>，</w:t>
      </w:r>
      <w:r>
        <w:rPr>
          <w:rFonts w:hint="eastAsia" w:ascii="仿宋_GB2312" w:hAnsi="宋体" w:eastAsia="仿宋_GB2312" w:cs="仿宋_GB2312"/>
          <w:color w:val="000000"/>
          <w:kern w:val="0"/>
          <w:sz w:val="31"/>
          <w:szCs w:val="31"/>
          <w:lang w:val="en-US" w:eastAsia="zh-CN" w:bidi="ar"/>
        </w:rPr>
        <w:t>有效盘活利用存量建设用地用于乡村民宿建设</w:t>
      </w:r>
      <w:r>
        <w:rPr>
          <w:rFonts w:hint="default" w:ascii="仿宋_GB2312" w:hAnsi="宋体" w:eastAsia="仿宋_GB2312" w:cs="仿宋_GB2312"/>
          <w:color w:val="000000"/>
          <w:kern w:val="0"/>
          <w:sz w:val="31"/>
          <w:szCs w:val="31"/>
          <w:lang w:eastAsia="zh-CN" w:bidi="ar"/>
        </w:rPr>
        <w:t>，</w:t>
      </w:r>
      <w:r>
        <w:rPr>
          <w:rFonts w:hint="default" w:ascii="仿宋_GB2312" w:hAnsi="宋体" w:eastAsia="仿宋_GB2312" w:cs="仿宋_GB2312"/>
          <w:color w:val="000000"/>
          <w:kern w:val="0"/>
          <w:sz w:val="31"/>
          <w:szCs w:val="31"/>
          <w:lang w:val="en-US" w:eastAsia="zh-CN" w:bidi="ar"/>
        </w:rPr>
        <w:t>支持“空心村”改建乡村民宿。</w:t>
      </w:r>
      <w:r>
        <w:rPr>
          <w:rFonts w:hint="eastAsia" w:ascii="仿宋_GB2312" w:hAnsi="宋体" w:eastAsia="仿宋_GB2312" w:cs="仿宋_GB2312"/>
          <w:color w:val="000000"/>
          <w:kern w:val="0"/>
          <w:sz w:val="31"/>
          <w:szCs w:val="31"/>
          <w:lang w:val="en-US" w:eastAsia="zh-CN" w:bidi="ar"/>
        </w:rPr>
        <w:t>乡镇国土空间规划和村庄规划中可预留不超过5%的建设用地机动指标，用于发展乡村旅游等必须在村庄建设边界外进行的少量配套设施建设，但不得占用永久基本农田和生态保护红线，不得破坏生态环境和乡村原貌，确需占用耕地的应依法落实占补平衡。鼓励农村集体经济组织以自营、出租、入股、联营等方式依法使用农村集体建设用地建设乡村民宿。（</w:t>
      </w:r>
      <w:r>
        <w:rPr>
          <w:rStyle w:val="7"/>
          <w:rFonts w:hint="eastAsia" w:ascii="楷体" w:hAnsi="楷体" w:eastAsia="楷体" w:cs="楷体"/>
          <w:b w:val="0"/>
          <w:bCs/>
          <w:color w:val="auto"/>
          <w:sz w:val="32"/>
          <w:szCs w:val="32"/>
        </w:rPr>
        <w:t>责任单位：市自然资源</w:t>
      </w:r>
      <w:r>
        <w:rPr>
          <w:rStyle w:val="7"/>
          <w:rFonts w:hint="eastAsia" w:ascii="楷体" w:hAnsi="楷体" w:eastAsia="楷体" w:cs="楷体"/>
          <w:b w:val="0"/>
          <w:bCs/>
          <w:color w:val="auto"/>
          <w:sz w:val="32"/>
          <w:szCs w:val="32"/>
          <w:lang w:eastAsia="zh-CN"/>
        </w:rPr>
        <w:t>和规划</w:t>
      </w:r>
      <w:r>
        <w:rPr>
          <w:rStyle w:val="7"/>
          <w:rFonts w:hint="eastAsia" w:ascii="楷体" w:hAnsi="楷体" w:eastAsia="楷体" w:cs="楷体"/>
          <w:b w:val="0"/>
          <w:bCs/>
          <w:color w:val="auto"/>
          <w:sz w:val="32"/>
          <w:szCs w:val="32"/>
        </w:rPr>
        <w:t>局</w:t>
      </w:r>
      <w:r>
        <w:rPr>
          <w:rStyle w:val="7"/>
          <w:rFonts w:hint="eastAsia" w:ascii="楷体" w:hAnsi="楷体" w:eastAsia="楷体" w:cs="楷体"/>
          <w:b w:val="0"/>
          <w:bCs/>
          <w:color w:val="auto"/>
          <w:sz w:val="32"/>
          <w:szCs w:val="32"/>
          <w:lang w:eastAsia="zh-CN"/>
        </w:rPr>
        <w:t>，鄂城区、华容区、梁子湖区、葛店经开区、临空经济区</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宋体" w:eastAsia="仿宋_GB2312" w:cs="仿宋_GB2312"/>
          <w:color w:val="000000"/>
          <w:kern w:val="0"/>
          <w:sz w:val="31"/>
          <w:szCs w:val="31"/>
          <w:lang w:val="en-US" w:eastAsia="zh-CN" w:bidi="ar"/>
        </w:rPr>
      </w:pPr>
      <w:r>
        <w:rPr>
          <w:rStyle w:val="7"/>
          <w:rFonts w:hint="default" w:ascii="楷体" w:hAnsi="楷体" w:eastAsia="楷体" w:cs="楷体"/>
          <w:bCs w:val="0"/>
          <w:color w:val="auto"/>
          <w:kern w:val="2"/>
          <w:sz w:val="32"/>
          <w:szCs w:val="32"/>
          <w:lang w:eastAsia="zh-CN" w:bidi="ar-SA"/>
        </w:rPr>
        <w:t>（</w:t>
      </w:r>
      <w:r>
        <w:rPr>
          <w:rStyle w:val="7"/>
          <w:rFonts w:hint="eastAsia" w:ascii="楷体" w:hAnsi="楷体" w:eastAsia="楷体" w:cs="楷体"/>
          <w:bCs w:val="0"/>
          <w:color w:val="auto"/>
          <w:kern w:val="2"/>
          <w:sz w:val="32"/>
          <w:szCs w:val="32"/>
          <w:lang w:val="en-US" w:eastAsia="zh-Hans" w:bidi="ar-SA"/>
        </w:rPr>
        <w:t>二</w:t>
      </w:r>
      <w:r>
        <w:rPr>
          <w:rStyle w:val="7"/>
          <w:rFonts w:hint="default" w:ascii="楷体" w:hAnsi="楷体" w:eastAsia="楷体" w:cs="楷体"/>
          <w:bCs w:val="0"/>
          <w:color w:val="auto"/>
          <w:kern w:val="2"/>
          <w:sz w:val="32"/>
          <w:szCs w:val="32"/>
          <w:lang w:eastAsia="zh-Hans" w:bidi="ar-SA"/>
        </w:rPr>
        <w:t>）</w:t>
      </w:r>
      <w:r>
        <w:rPr>
          <w:rStyle w:val="7"/>
          <w:rFonts w:hint="eastAsia" w:ascii="楷体" w:hAnsi="楷体" w:eastAsia="楷体" w:cs="楷体"/>
          <w:bCs w:val="0"/>
          <w:color w:val="auto"/>
          <w:kern w:val="2"/>
          <w:sz w:val="32"/>
          <w:szCs w:val="32"/>
          <w:lang w:val="en-US" w:eastAsia="zh-CN" w:bidi="ar-SA"/>
        </w:rPr>
        <w:t>配套公共设施</w:t>
      </w:r>
      <w:r>
        <w:rPr>
          <w:rStyle w:val="7"/>
          <w:rFonts w:hint="default" w:ascii="楷体" w:hAnsi="楷体" w:eastAsia="楷体" w:cs="楷体"/>
          <w:bCs w:val="0"/>
          <w:color w:val="auto"/>
          <w:kern w:val="2"/>
          <w:sz w:val="32"/>
          <w:szCs w:val="32"/>
          <w:lang w:eastAsia="zh-CN" w:bidi="ar-SA"/>
        </w:rPr>
        <w:t>。</w:t>
      </w:r>
      <w:r>
        <w:rPr>
          <w:rFonts w:hint="eastAsia" w:ascii="仿宋_GB2312" w:hAnsi="宋体" w:eastAsia="仿宋_GB2312" w:cs="仿宋_GB2312"/>
          <w:color w:val="000000"/>
          <w:kern w:val="0"/>
          <w:sz w:val="31"/>
          <w:szCs w:val="31"/>
          <w:lang w:val="en-US" w:eastAsia="zh-CN" w:bidi="ar"/>
        </w:rPr>
        <w:t>统筹农村供水保障工程、数字乡村建设工程、农村人居环境整治、危房改造、农村垃圾污水处理、公共服务均衡配置等项目布局，支持供水供电、消防水源、消防车道、垃圾污水处理、绿化亮化等乡村民宿配套公共设施建设。</w:t>
      </w:r>
      <w:r>
        <w:rPr>
          <w:rFonts w:hint="default" w:ascii="仿宋_GB2312" w:hAnsi="宋体" w:eastAsia="仿宋_GB2312" w:cs="仿宋_GB2312"/>
          <w:color w:val="000000"/>
          <w:kern w:val="0"/>
          <w:sz w:val="31"/>
          <w:szCs w:val="31"/>
          <w:lang w:val="en-US" w:eastAsia="zh-CN" w:bidi="ar"/>
        </w:rPr>
        <w:t>对于乡村民宿集群发展的重点区域，要优先纳入农村公路建设、农电线路改造、智慧旅游和智慧乡村建设，把优化现有交通布局作为当务之急，提高道路覆盖面、通达性。要高标准设计</w:t>
      </w:r>
      <w:r>
        <w:rPr>
          <w:rFonts w:hint="eastAsia" w:ascii="仿宋_GB2312" w:hAnsi="宋体" w:eastAsia="仿宋_GB2312" w:cs="仿宋_GB2312"/>
          <w:color w:val="000000"/>
          <w:kern w:val="0"/>
          <w:sz w:val="31"/>
          <w:szCs w:val="31"/>
          <w:lang w:val="en-US" w:eastAsia="zh-CN" w:bidi="ar"/>
        </w:rPr>
        <w:t>、设置乡村民宿</w:t>
      </w:r>
      <w:r>
        <w:rPr>
          <w:rFonts w:hint="default" w:ascii="仿宋_GB2312" w:hAnsi="宋体" w:eastAsia="仿宋_GB2312" w:cs="仿宋_GB2312"/>
          <w:color w:val="000000"/>
          <w:kern w:val="0"/>
          <w:sz w:val="31"/>
          <w:szCs w:val="31"/>
          <w:lang w:val="en-US" w:eastAsia="zh-CN" w:bidi="ar"/>
        </w:rPr>
        <w:t>引导标识。</w:t>
      </w:r>
      <w:r>
        <w:rPr>
          <w:rFonts w:hint="eastAsia" w:ascii="仿宋_GB2312" w:hAnsi="宋体" w:eastAsia="仿宋_GB2312" w:cs="仿宋_GB2312"/>
          <w:color w:val="000000"/>
          <w:kern w:val="0"/>
          <w:sz w:val="31"/>
          <w:szCs w:val="31"/>
          <w:lang w:val="en-US" w:eastAsia="zh-CN" w:bidi="ar"/>
        </w:rPr>
        <w:t>（</w:t>
      </w:r>
      <w:r>
        <w:rPr>
          <w:rStyle w:val="7"/>
          <w:rFonts w:hint="eastAsia" w:ascii="楷体" w:hAnsi="楷体" w:eastAsia="楷体" w:cs="楷体"/>
          <w:b w:val="0"/>
          <w:bCs/>
          <w:color w:val="auto"/>
          <w:sz w:val="32"/>
          <w:szCs w:val="32"/>
        </w:rPr>
        <w:t>责任单位：市</w:t>
      </w:r>
      <w:r>
        <w:rPr>
          <w:rStyle w:val="7"/>
          <w:rFonts w:hint="eastAsia" w:ascii="楷体" w:hAnsi="楷体" w:eastAsia="楷体" w:cs="楷体"/>
          <w:b w:val="0"/>
          <w:bCs/>
          <w:color w:val="auto"/>
          <w:sz w:val="32"/>
          <w:szCs w:val="32"/>
          <w:lang w:eastAsia="zh-CN"/>
        </w:rPr>
        <w:t>农业农村</w:t>
      </w:r>
      <w:r>
        <w:rPr>
          <w:rStyle w:val="7"/>
          <w:rFonts w:hint="eastAsia" w:ascii="楷体" w:hAnsi="楷体" w:eastAsia="楷体" w:cs="楷体"/>
          <w:b w:val="0"/>
          <w:bCs/>
          <w:color w:val="auto"/>
          <w:sz w:val="32"/>
          <w:szCs w:val="32"/>
        </w:rPr>
        <w:t>局</w:t>
      </w:r>
      <w:r>
        <w:rPr>
          <w:rStyle w:val="7"/>
          <w:rFonts w:hint="eastAsia" w:ascii="楷体" w:hAnsi="楷体" w:eastAsia="楷体" w:cs="楷体"/>
          <w:b w:val="0"/>
          <w:bCs/>
          <w:color w:val="auto"/>
          <w:sz w:val="32"/>
          <w:szCs w:val="32"/>
          <w:lang w:eastAsia="zh-CN"/>
        </w:rPr>
        <w:t>、市乡村振兴局、市水利和湖泊局、市交通局、市文化和旅游局、市供电公司、市消防救援支队，鄂城区、华容区、梁子湖区、葛店经开区、临空经济区</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宋体" w:eastAsia="仿宋_GB2312" w:cs="仿宋_GB2312"/>
          <w:color w:val="000000"/>
          <w:kern w:val="0"/>
          <w:sz w:val="31"/>
          <w:szCs w:val="31"/>
          <w:lang w:val="en-US" w:eastAsia="zh-CN" w:bidi="ar"/>
        </w:rPr>
      </w:pPr>
      <w:r>
        <w:rPr>
          <w:rStyle w:val="7"/>
          <w:rFonts w:hint="eastAsia" w:ascii="楷体" w:hAnsi="楷体" w:eastAsia="楷体" w:cs="楷体"/>
          <w:bCs w:val="0"/>
          <w:color w:val="auto"/>
          <w:kern w:val="2"/>
          <w:sz w:val="32"/>
          <w:szCs w:val="32"/>
          <w:lang w:eastAsia="zh-CN" w:bidi="ar-SA"/>
        </w:rPr>
        <w:t>（</w:t>
      </w:r>
      <w:r>
        <w:rPr>
          <w:rStyle w:val="7"/>
          <w:rFonts w:hint="eastAsia" w:ascii="楷体" w:hAnsi="楷体" w:eastAsia="楷体" w:cs="楷体"/>
          <w:bCs w:val="0"/>
          <w:color w:val="auto"/>
          <w:kern w:val="2"/>
          <w:sz w:val="32"/>
          <w:szCs w:val="32"/>
          <w:lang w:val="en-US" w:eastAsia="zh-Hans" w:bidi="ar-SA"/>
        </w:rPr>
        <w:t>三</w:t>
      </w:r>
      <w:r>
        <w:rPr>
          <w:rStyle w:val="7"/>
          <w:rFonts w:hint="eastAsia" w:ascii="楷体" w:hAnsi="楷体" w:eastAsia="楷体" w:cs="楷体"/>
          <w:bCs w:val="0"/>
          <w:color w:val="auto"/>
          <w:kern w:val="2"/>
          <w:sz w:val="32"/>
          <w:szCs w:val="32"/>
          <w:lang w:eastAsia="zh-CN" w:bidi="ar-SA"/>
        </w:rPr>
        <w:t>）</w:t>
      </w:r>
      <w:r>
        <w:rPr>
          <w:rStyle w:val="7"/>
          <w:rFonts w:hint="eastAsia" w:ascii="楷体" w:hAnsi="楷体" w:eastAsia="楷体" w:cs="楷体"/>
          <w:bCs w:val="0"/>
          <w:color w:val="auto"/>
          <w:kern w:val="2"/>
          <w:sz w:val="32"/>
          <w:szCs w:val="32"/>
          <w:lang w:val="en-US" w:eastAsia="zh-Hans" w:bidi="ar-SA"/>
        </w:rPr>
        <w:t>加强财金支持</w:t>
      </w:r>
      <w:r>
        <w:rPr>
          <w:rStyle w:val="7"/>
          <w:rFonts w:hint="eastAsia" w:ascii="楷体" w:hAnsi="楷体" w:eastAsia="楷体" w:cs="楷体"/>
          <w:bCs w:val="0"/>
          <w:color w:val="auto"/>
          <w:kern w:val="2"/>
          <w:sz w:val="32"/>
          <w:szCs w:val="32"/>
          <w:lang w:eastAsia="zh-CN" w:bidi="ar-SA"/>
        </w:rPr>
        <w:t>。</w:t>
      </w:r>
      <w:r>
        <w:rPr>
          <w:rFonts w:hint="default" w:ascii="仿宋_GB2312" w:hAnsi="宋体" w:eastAsia="仿宋_GB2312" w:cs="仿宋_GB2312"/>
          <w:color w:val="000000"/>
          <w:kern w:val="0"/>
          <w:sz w:val="31"/>
          <w:szCs w:val="31"/>
          <w:lang w:val="en-US" w:eastAsia="zh-CN" w:bidi="ar"/>
        </w:rPr>
        <w:t>对评定</w:t>
      </w:r>
      <w:r>
        <w:rPr>
          <w:rFonts w:hint="eastAsia" w:ascii="仿宋_GB2312" w:hAnsi="宋体" w:eastAsia="仿宋_GB2312" w:cs="仿宋_GB2312"/>
          <w:color w:val="000000"/>
          <w:kern w:val="0"/>
          <w:sz w:val="31"/>
          <w:szCs w:val="31"/>
          <w:lang w:val="en-US" w:eastAsia="zh-Hans" w:bidi="ar"/>
        </w:rPr>
        <w:t>为</w:t>
      </w:r>
      <w:r>
        <w:rPr>
          <w:rFonts w:hint="default" w:ascii="仿宋_GB2312" w:hAnsi="宋体" w:eastAsia="仿宋_GB2312" w:cs="仿宋_GB2312"/>
          <w:color w:val="000000"/>
          <w:kern w:val="0"/>
          <w:sz w:val="31"/>
          <w:szCs w:val="31"/>
          <w:lang w:val="en-US" w:eastAsia="zh-CN" w:bidi="ar"/>
        </w:rPr>
        <w:t>等级</w:t>
      </w:r>
      <w:r>
        <w:rPr>
          <w:rFonts w:hint="eastAsia" w:ascii="仿宋_GB2312" w:hAnsi="宋体" w:eastAsia="仿宋_GB2312" w:cs="仿宋_GB2312"/>
          <w:color w:val="000000"/>
          <w:kern w:val="0"/>
          <w:sz w:val="31"/>
          <w:szCs w:val="31"/>
          <w:lang w:val="en-US" w:eastAsia="zh-Hans" w:bidi="ar"/>
        </w:rPr>
        <w:t>旅游民宿</w:t>
      </w:r>
      <w:r>
        <w:rPr>
          <w:rFonts w:hint="default" w:ascii="仿宋_GB2312" w:hAnsi="宋体" w:eastAsia="仿宋_GB2312" w:cs="仿宋_GB2312"/>
          <w:color w:val="000000"/>
          <w:kern w:val="0"/>
          <w:sz w:val="31"/>
          <w:szCs w:val="31"/>
          <w:lang w:val="en-US" w:eastAsia="zh-CN" w:bidi="ar"/>
        </w:rPr>
        <w:t>的乡村民宿给予资金奖励，</w:t>
      </w:r>
      <w:r>
        <w:rPr>
          <w:rFonts w:hint="eastAsia" w:ascii="仿宋_GB2312" w:hAnsi="宋体" w:eastAsia="仿宋_GB2312" w:cs="仿宋_GB2312"/>
          <w:color w:val="000000"/>
          <w:kern w:val="0"/>
          <w:sz w:val="31"/>
          <w:szCs w:val="31"/>
          <w:lang w:val="en-US" w:eastAsia="zh-Hans" w:bidi="ar"/>
        </w:rPr>
        <w:t>获评</w:t>
      </w:r>
      <w:r>
        <w:rPr>
          <w:rFonts w:hint="eastAsia" w:ascii="仿宋_GB2312" w:hAnsi="宋体" w:eastAsia="仿宋_GB2312" w:cs="仿宋_GB2312"/>
          <w:color w:val="000000"/>
          <w:kern w:val="0"/>
          <w:sz w:val="31"/>
          <w:szCs w:val="31"/>
          <w:lang w:val="en-US" w:eastAsia="zh-CN" w:bidi="ar"/>
        </w:rPr>
        <w:t>甲级旅游民宿、乙级旅游民宿、丙级旅游民宿</w:t>
      </w:r>
      <w:r>
        <w:rPr>
          <w:rFonts w:hint="eastAsia" w:ascii="仿宋_GB2312" w:hAnsi="宋体" w:eastAsia="仿宋_GB2312" w:cs="仿宋_GB2312"/>
          <w:color w:val="000000"/>
          <w:kern w:val="0"/>
          <w:sz w:val="31"/>
          <w:szCs w:val="31"/>
          <w:lang w:val="en-US" w:eastAsia="zh-Hans" w:bidi="ar"/>
        </w:rPr>
        <w:t>的乡村民宿</w:t>
      </w:r>
      <w:r>
        <w:rPr>
          <w:rFonts w:hint="eastAsia" w:ascii="仿宋_GB2312" w:hAnsi="宋体" w:eastAsia="仿宋_GB2312" w:cs="仿宋_GB2312"/>
          <w:color w:val="000000"/>
          <w:kern w:val="0"/>
          <w:sz w:val="31"/>
          <w:szCs w:val="31"/>
          <w:lang w:val="en-US" w:eastAsia="zh-CN" w:bidi="ar"/>
        </w:rPr>
        <w:t>，分别一次性给予40万元、20万元、10万元奖励；对主营业收入首次过10亿元、5亿元、1亿元的农村民宿，分别一次性奖补100万元、50万元、30万元。奖励资金由财政统筹安排，且奖励资金按照市、区各承担50％的比例统筹安排。对返乡进行民宿开发创业的，可按规定享受相关税收优惠政策。鼓励将符合条件的乡村旅游基础设施建设项目纳入地方政府专项债券支持范围。引导金融机构依法合规创新金融产品和服务模式，拓展乡村民宿经营主体融资渠道，在农村宅基地制度改革试点地区，探索通过宅基地使用权抵押、农民住房财产权抵押、信用贷款等形式支持乡村民宿建设和经营，在防范风险的前提下降低融资条件和门槛。对乡村民宿企业2022年12月31日前的存量贷款按不高于1％进行贴息。探索满足乡村民宿经营需求的保险服务，发挥保险业风险管理和补偿功能，支持乡村民宿应对疫情、极端天气等突发情况带来的经营风险。</w:t>
      </w:r>
      <w:r>
        <w:rPr>
          <w:rFonts w:hint="eastAsia" w:ascii="仿宋_GB2312" w:hAnsi="宋体" w:eastAsia="仿宋_GB2312" w:cs="仿宋_GB2312"/>
          <w:color w:val="000000"/>
          <w:kern w:val="0"/>
          <w:sz w:val="31"/>
          <w:szCs w:val="31"/>
          <w:lang w:val="en-US" w:eastAsia="zh-Hans" w:bidi="ar"/>
        </w:rPr>
        <w:t>对参加市文化和旅游局组织的各类市场宣传推广</w:t>
      </w:r>
      <w:r>
        <w:rPr>
          <w:rFonts w:hint="default" w:ascii="仿宋_GB2312" w:hAnsi="宋体" w:eastAsia="仿宋_GB2312" w:cs="仿宋_GB2312"/>
          <w:color w:val="000000"/>
          <w:kern w:val="0"/>
          <w:sz w:val="31"/>
          <w:szCs w:val="31"/>
          <w:lang w:eastAsia="zh-Hans" w:bidi="ar"/>
        </w:rPr>
        <w:t>、</w:t>
      </w:r>
      <w:r>
        <w:rPr>
          <w:rFonts w:hint="eastAsia" w:ascii="仿宋_GB2312" w:hAnsi="宋体" w:eastAsia="仿宋_GB2312" w:cs="仿宋_GB2312"/>
          <w:color w:val="000000"/>
          <w:kern w:val="0"/>
          <w:sz w:val="31"/>
          <w:szCs w:val="31"/>
          <w:lang w:val="en-US" w:eastAsia="zh-Hans" w:bidi="ar"/>
        </w:rPr>
        <w:t>旅游商品展销等活动的</w:t>
      </w:r>
      <w:r>
        <w:rPr>
          <w:rFonts w:hint="default" w:ascii="仿宋_GB2312" w:hAnsi="宋体" w:eastAsia="仿宋_GB2312" w:cs="仿宋_GB2312"/>
          <w:color w:val="000000"/>
          <w:kern w:val="0"/>
          <w:sz w:val="31"/>
          <w:szCs w:val="31"/>
          <w:lang w:eastAsia="zh-Hans" w:bidi="ar"/>
        </w:rPr>
        <w:t>，</w:t>
      </w:r>
      <w:r>
        <w:rPr>
          <w:rFonts w:hint="eastAsia" w:ascii="仿宋_GB2312" w:hAnsi="宋体" w:eastAsia="仿宋_GB2312" w:cs="仿宋_GB2312"/>
          <w:color w:val="000000"/>
          <w:kern w:val="0"/>
          <w:sz w:val="31"/>
          <w:szCs w:val="31"/>
          <w:lang w:val="en-US" w:eastAsia="zh-Hans" w:bidi="ar"/>
        </w:rPr>
        <w:t>由市文化和旅游局承担全额交通食宿费用补贴</w:t>
      </w:r>
      <w:r>
        <w:rPr>
          <w:rFonts w:hint="default" w:ascii="仿宋_GB2312" w:hAnsi="宋体" w:eastAsia="仿宋_GB2312" w:cs="仿宋_GB2312"/>
          <w:color w:val="000000"/>
          <w:kern w:val="0"/>
          <w:sz w:val="31"/>
          <w:szCs w:val="31"/>
          <w:lang w:eastAsia="zh-Hans" w:bidi="ar"/>
        </w:rPr>
        <w:t>（</w:t>
      </w:r>
      <w:r>
        <w:rPr>
          <w:rFonts w:hint="eastAsia" w:ascii="仿宋_GB2312" w:hAnsi="宋体" w:eastAsia="仿宋_GB2312" w:cs="仿宋_GB2312"/>
          <w:color w:val="000000"/>
          <w:kern w:val="0"/>
          <w:sz w:val="31"/>
          <w:szCs w:val="31"/>
          <w:lang w:val="en-US" w:eastAsia="zh-Hans" w:bidi="ar"/>
        </w:rPr>
        <w:t>每家不多于</w:t>
      </w:r>
      <w:r>
        <w:rPr>
          <w:rFonts w:hint="default" w:ascii="仿宋_GB2312" w:hAnsi="宋体" w:eastAsia="仿宋_GB2312" w:cs="仿宋_GB2312"/>
          <w:color w:val="000000"/>
          <w:kern w:val="0"/>
          <w:sz w:val="31"/>
          <w:szCs w:val="31"/>
          <w:lang w:eastAsia="zh-Hans" w:bidi="ar"/>
        </w:rPr>
        <w:t>2</w:t>
      </w:r>
      <w:r>
        <w:rPr>
          <w:rFonts w:hint="eastAsia" w:ascii="仿宋_GB2312" w:hAnsi="宋体" w:eastAsia="仿宋_GB2312" w:cs="仿宋_GB2312"/>
          <w:color w:val="000000"/>
          <w:kern w:val="0"/>
          <w:sz w:val="31"/>
          <w:szCs w:val="31"/>
          <w:lang w:val="en-US" w:eastAsia="zh-Hans" w:bidi="ar"/>
        </w:rPr>
        <w:t>人</w:t>
      </w:r>
      <w:r>
        <w:rPr>
          <w:rFonts w:hint="default" w:ascii="仿宋_GB2312" w:hAnsi="宋体" w:eastAsia="仿宋_GB2312" w:cs="仿宋_GB2312"/>
          <w:color w:val="000000"/>
          <w:kern w:val="0"/>
          <w:sz w:val="31"/>
          <w:szCs w:val="31"/>
          <w:lang w:eastAsia="zh-Hans" w:bidi="ar"/>
        </w:rPr>
        <w:t>）。</w:t>
      </w:r>
      <w:r>
        <w:rPr>
          <w:rFonts w:hint="eastAsia" w:ascii="仿宋_GB2312" w:hAnsi="宋体" w:eastAsia="仿宋_GB2312" w:cs="仿宋_GB2312"/>
          <w:color w:val="000000"/>
          <w:kern w:val="0"/>
          <w:sz w:val="31"/>
          <w:szCs w:val="31"/>
          <w:lang w:val="en-US" w:eastAsia="zh-CN" w:bidi="ar"/>
        </w:rPr>
        <w:t>（</w:t>
      </w:r>
      <w:r>
        <w:rPr>
          <w:rStyle w:val="7"/>
          <w:rFonts w:hint="eastAsia" w:ascii="楷体" w:hAnsi="楷体" w:eastAsia="楷体" w:cs="楷体"/>
          <w:b w:val="0"/>
          <w:bCs/>
          <w:color w:val="auto"/>
          <w:sz w:val="32"/>
          <w:szCs w:val="32"/>
        </w:rPr>
        <w:t>责任单位：</w:t>
      </w:r>
      <w:r>
        <w:rPr>
          <w:rStyle w:val="7"/>
          <w:rFonts w:hint="eastAsia" w:ascii="楷体" w:hAnsi="楷体" w:eastAsia="楷体" w:cs="楷体"/>
          <w:b w:val="0"/>
          <w:bCs/>
          <w:color w:val="auto"/>
          <w:sz w:val="32"/>
          <w:szCs w:val="32"/>
          <w:highlight w:val="none"/>
          <w:lang w:eastAsia="zh-CN"/>
        </w:rPr>
        <w:t>市财政局、</w:t>
      </w:r>
      <w:r>
        <w:rPr>
          <w:rStyle w:val="7"/>
          <w:rFonts w:hint="eastAsia" w:ascii="楷体" w:hAnsi="楷体" w:eastAsia="楷体" w:cs="楷体"/>
          <w:b w:val="0"/>
          <w:bCs/>
          <w:color w:val="auto"/>
          <w:sz w:val="32"/>
          <w:szCs w:val="32"/>
          <w:highlight w:val="none"/>
          <w:lang w:val="en-US" w:eastAsia="zh-Hans"/>
        </w:rPr>
        <w:t>市税务局</w:t>
      </w:r>
      <w:r>
        <w:rPr>
          <w:rStyle w:val="7"/>
          <w:rFonts w:hint="default" w:ascii="楷体" w:hAnsi="楷体" w:eastAsia="楷体" w:cs="楷体"/>
          <w:b w:val="0"/>
          <w:bCs/>
          <w:color w:val="auto"/>
          <w:sz w:val="32"/>
          <w:szCs w:val="32"/>
          <w:highlight w:val="none"/>
          <w:lang w:eastAsia="zh-Hans"/>
        </w:rPr>
        <w:t>、</w:t>
      </w:r>
      <w:r>
        <w:rPr>
          <w:rStyle w:val="7"/>
          <w:rFonts w:hint="eastAsia" w:ascii="楷体" w:hAnsi="楷体" w:eastAsia="楷体" w:cs="楷体"/>
          <w:b w:val="0"/>
          <w:bCs/>
          <w:color w:val="auto"/>
          <w:sz w:val="32"/>
          <w:szCs w:val="32"/>
          <w:highlight w:val="none"/>
          <w:lang w:val="en-US" w:eastAsia="zh-Hans"/>
        </w:rPr>
        <w:t>市银保监局</w:t>
      </w:r>
      <w:r>
        <w:rPr>
          <w:rStyle w:val="7"/>
          <w:rFonts w:hint="default" w:ascii="楷体" w:hAnsi="楷体" w:eastAsia="楷体" w:cs="楷体"/>
          <w:b w:val="0"/>
          <w:bCs/>
          <w:color w:val="auto"/>
          <w:sz w:val="32"/>
          <w:szCs w:val="32"/>
          <w:highlight w:val="none"/>
          <w:lang w:eastAsia="zh-Hans"/>
        </w:rPr>
        <w:t>、</w:t>
      </w:r>
      <w:r>
        <w:rPr>
          <w:rStyle w:val="7"/>
          <w:rFonts w:hint="eastAsia" w:ascii="楷体" w:hAnsi="楷体" w:eastAsia="楷体" w:cs="楷体"/>
          <w:b w:val="0"/>
          <w:bCs/>
          <w:color w:val="auto"/>
          <w:sz w:val="32"/>
          <w:szCs w:val="32"/>
        </w:rPr>
        <w:t>市文化</w:t>
      </w:r>
      <w:r>
        <w:rPr>
          <w:rStyle w:val="7"/>
          <w:rFonts w:hint="eastAsia" w:ascii="楷体" w:hAnsi="楷体" w:eastAsia="楷体" w:cs="楷体"/>
          <w:b w:val="0"/>
          <w:bCs/>
          <w:color w:val="auto"/>
          <w:sz w:val="32"/>
          <w:szCs w:val="32"/>
          <w:lang w:eastAsia="zh-CN"/>
        </w:rPr>
        <w:t>和</w:t>
      </w:r>
      <w:r>
        <w:rPr>
          <w:rStyle w:val="7"/>
          <w:rFonts w:hint="eastAsia" w:ascii="楷体" w:hAnsi="楷体" w:eastAsia="楷体" w:cs="楷体"/>
          <w:b w:val="0"/>
          <w:bCs/>
          <w:color w:val="auto"/>
          <w:sz w:val="32"/>
          <w:szCs w:val="32"/>
        </w:rPr>
        <w:t>旅游局</w:t>
      </w:r>
      <w:r>
        <w:rPr>
          <w:rStyle w:val="7"/>
          <w:rFonts w:hint="eastAsia" w:ascii="楷体" w:hAnsi="楷体" w:eastAsia="楷体" w:cs="楷体"/>
          <w:b w:val="0"/>
          <w:bCs/>
          <w:color w:val="auto"/>
          <w:sz w:val="32"/>
          <w:szCs w:val="32"/>
          <w:lang w:eastAsia="zh-CN"/>
        </w:rPr>
        <w:t>，鄂城区、华容区、梁子湖区、葛店经开区、临空经济区</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宋体" w:eastAsia="仿宋_GB2312" w:cs="仿宋_GB2312"/>
          <w:color w:val="000000"/>
          <w:kern w:val="0"/>
          <w:sz w:val="31"/>
          <w:szCs w:val="31"/>
          <w:lang w:eastAsia="zh-Hans" w:bidi="ar"/>
        </w:rPr>
      </w:pPr>
      <w:r>
        <w:rPr>
          <w:rStyle w:val="7"/>
          <w:rFonts w:hint="default" w:ascii="楷体" w:hAnsi="楷体" w:eastAsia="楷体" w:cs="楷体"/>
          <w:bCs w:val="0"/>
          <w:color w:val="auto"/>
          <w:kern w:val="2"/>
          <w:sz w:val="32"/>
          <w:szCs w:val="32"/>
          <w:lang w:eastAsia="zh-CN" w:bidi="ar-SA"/>
        </w:rPr>
        <w:t>（</w:t>
      </w:r>
      <w:r>
        <w:rPr>
          <w:rStyle w:val="7"/>
          <w:rFonts w:hint="eastAsia" w:ascii="楷体" w:hAnsi="楷体" w:eastAsia="楷体" w:cs="楷体"/>
          <w:bCs w:val="0"/>
          <w:color w:val="auto"/>
          <w:kern w:val="2"/>
          <w:sz w:val="32"/>
          <w:szCs w:val="32"/>
          <w:lang w:val="en-US" w:eastAsia="zh-Hans" w:bidi="ar-SA"/>
        </w:rPr>
        <w:t>四</w:t>
      </w:r>
      <w:r>
        <w:rPr>
          <w:rStyle w:val="7"/>
          <w:rFonts w:hint="default" w:ascii="楷体" w:hAnsi="楷体" w:eastAsia="楷体" w:cs="楷体"/>
          <w:bCs w:val="0"/>
          <w:color w:val="auto"/>
          <w:kern w:val="2"/>
          <w:sz w:val="32"/>
          <w:szCs w:val="32"/>
          <w:lang w:eastAsia="zh-Hans" w:bidi="ar-SA"/>
        </w:rPr>
        <w:t>）</w:t>
      </w:r>
      <w:r>
        <w:rPr>
          <w:rStyle w:val="7"/>
          <w:rFonts w:hint="eastAsia" w:ascii="楷体" w:hAnsi="楷体" w:eastAsia="楷体" w:cs="楷体"/>
          <w:bCs w:val="0"/>
          <w:color w:val="auto"/>
          <w:kern w:val="2"/>
          <w:sz w:val="32"/>
          <w:szCs w:val="32"/>
          <w:lang w:val="en-US" w:eastAsia="zh-Hans" w:bidi="ar-SA"/>
        </w:rPr>
        <w:t>培养人才队伍</w:t>
      </w:r>
      <w:r>
        <w:rPr>
          <w:rStyle w:val="7"/>
          <w:rFonts w:hint="default" w:ascii="楷体" w:hAnsi="楷体" w:eastAsia="楷体" w:cs="楷体"/>
          <w:bCs w:val="0"/>
          <w:color w:val="auto"/>
          <w:kern w:val="2"/>
          <w:sz w:val="32"/>
          <w:szCs w:val="32"/>
          <w:lang w:eastAsia="zh-CN" w:bidi="ar-SA"/>
        </w:rPr>
        <w:t>。</w:t>
      </w:r>
      <w:r>
        <w:rPr>
          <w:rFonts w:hint="eastAsia" w:ascii="仿宋_GB2312" w:hAnsi="宋体" w:eastAsia="仿宋_GB2312" w:cs="仿宋_GB2312"/>
          <w:color w:val="000000"/>
          <w:kern w:val="0"/>
          <w:sz w:val="31"/>
          <w:szCs w:val="31"/>
          <w:lang w:val="en-US" w:eastAsia="zh-CN" w:bidi="ar"/>
        </w:rPr>
        <w:t>将乡村民宿规划设计、开发建设、经营管理和服务人员培训纳入各级乡村旅游培训计划，整合行业协会、职业院校、社会企业等力量，充分发挥乡村文化和旅游带头人作用，定期开展各种类型的岗位培训，按相关规定给予培训补贴。加大人才返乡创业扶持力度，支持外出务工农民、高校毕业生等回乡进行乡村民宿创业，为乡村民宿持续健康发展提供人才保障。（</w:t>
      </w:r>
      <w:r>
        <w:rPr>
          <w:rStyle w:val="7"/>
          <w:rFonts w:hint="eastAsia" w:ascii="楷体" w:hAnsi="楷体" w:eastAsia="楷体" w:cs="楷体"/>
          <w:b w:val="0"/>
          <w:bCs/>
          <w:color w:val="auto"/>
          <w:sz w:val="32"/>
          <w:szCs w:val="32"/>
        </w:rPr>
        <w:t>责任单位：市文化</w:t>
      </w:r>
      <w:r>
        <w:rPr>
          <w:rStyle w:val="7"/>
          <w:rFonts w:hint="eastAsia" w:ascii="楷体" w:hAnsi="楷体" w:eastAsia="楷体" w:cs="楷体"/>
          <w:b w:val="0"/>
          <w:bCs/>
          <w:color w:val="auto"/>
          <w:sz w:val="32"/>
          <w:szCs w:val="32"/>
          <w:lang w:eastAsia="zh-CN"/>
        </w:rPr>
        <w:t>和</w:t>
      </w:r>
      <w:r>
        <w:rPr>
          <w:rStyle w:val="7"/>
          <w:rFonts w:hint="eastAsia" w:ascii="楷体" w:hAnsi="楷体" w:eastAsia="楷体" w:cs="楷体"/>
          <w:b w:val="0"/>
          <w:bCs/>
          <w:color w:val="auto"/>
          <w:sz w:val="32"/>
          <w:szCs w:val="32"/>
        </w:rPr>
        <w:t>旅游局</w:t>
      </w:r>
      <w:r>
        <w:rPr>
          <w:rStyle w:val="7"/>
          <w:rFonts w:hint="default" w:ascii="楷体" w:hAnsi="楷体" w:eastAsia="楷体" w:cs="楷体"/>
          <w:b w:val="0"/>
          <w:bCs/>
          <w:color w:val="auto"/>
          <w:sz w:val="32"/>
          <w:szCs w:val="32"/>
        </w:rPr>
        <w:t>、</w:t>
      </w:r>
      <w:r>
        <w:rPr>
          <w:rStyle w:val="7"/>
          <w:rFonts w:hint="eastAsia" w:ascii="楷体" w:hAnsi="楷体" w:eastAsia="楷体" w:cs="楷体"/>
          <w:b w:val="0"/>
          <w:bCs/>
          <w:color w:val="auto"/>
          <w:sz w:val="32"/>
          <w:szCs w:val="32"/>
          <w:highlight w:val="none"/>
          <w:lang w:eastAsia="zh-CN"/>
        </w:rPr>
        <w:t>市</w:t>
      </w:r>
      <w:r>
        <w:rPr>
          <w:rStyle w:val="7"/>
          <w:rFonts w:hint="eastAsia" w:ascii="楷体" w:hAnsi="楷体" w:eastAsia="楷体" w:cs="楷体"/>
          <w:b w:val="0"/>
          <w:bCs/>
          <w:color w:val="auto"/>
          <w:sz w:val="32"/>
          <w:szCs w:val="32"/>
          <w:lang w:val="en-US" w:eastAsia="zh-CN"/>
        </w:rPr>
        <w:t>乡村振兴局</w:t>
      </w:r>
      <w:r>
        <w:rPr>
          <w:rFonts w:hint="eastAsia" w:ascii="仿宋_GB2312" w:hAnsi="宋体" w:eastAsia="仿宋_GB2312" w:cs="仿宋_GB2312"/>
          <w:color w:val="000000"/>
          <w:kern w:val="0"/>
          <w:sz w:val="31"/>
          <w:szCs w:val="31"/>
          <w:lang w:val="en-US" w:eastAsia="zh-CN" w:bidi="ar"/>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620" w:firstLineChars="200"/>
        <w:jc w:val="both"/>
        <w:textAlignment w:val="auto"/>
        <w:rPr>
          <w:rFonts w:hint="default" w:ascii="仿宋_GB2312" w:hAnsi="仿宋_GB2312" w:eastAsia="黑体" w:cs="仿宋_GB2312"/>
          <w:color w:val="auto"/>
          <w:sz w:val="32"/>
          <w:szCs w:val="32"/>
          <w:lang w:val="en-US" w:eastAsia="zh-Hans"/>
        </w:rPr>
      </w:pPr>
      <w:r>
        <w:rPr>
          <w:rFonts w:hint="eastAsia" w:ascii="黑体" w:hAnsi="宋体" w:eastAsia="黑体" w:cs="黑体"/>
          <w:color w:val="000000"/>
          <w:kern w:val="0"/>
          <w:sz w:val="31"/>
          <w:szCs w:val="31"/>
          <w:lang w:val="en-US" w:eastAsia="zh-Hans" w:bidi="ar"/>
        </w:rPr>
        <w:t>六</w:t>
      </w:r>
      <w:r>
        <w:rPr>
          <w:rFonts w:hint="eastAsia"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Hans" w:bidi="ar"/>
        </w:rPr>
        <w:t>工作要求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color w:val="000000"/>
          <w:kern w:val="0"/>
          <w:sz w:val="31"/>
          <w:szCs w:val="31"/>
          <w:lang w:eastAsia="zh-Hans" w:bidi="ar"/>
        </w:rPr>
      </w:pPr>
      <w:r>
        <w:rPr>
          <w:rStyle w:val="7"/>
          <w:rFonts w:hint="eastAsia" w:ascii="楷体" w:hAnsi="楷体" w:eastAsia="楷体" w:cs="楷体"/>
          <w:b w:val="0"/>
          <w:bCs/>
          <w:color w:val="auto"/>
          <w:sz w:val="32"/>
          <w:szCs w:val="32"/>
        </w:rPr>
        <w:t>（一）加强统筹协调。</w:t>
      </w:r>
      <w:r>
        <w:rPr>
          <w:rFonts w:hint="eastAsia" w:ascii="仿宋_GB2312" w:hAnsi="宋体" w:eastAsia="仿宋_GB2312" w:cs="仿宋_GB2312"/>
          <w:color w:val="000000"/>
          <w:kern w:val="0"/>
          <w:sz w:val="31"/>
          <w:szCs w:val="31"/>
          <w:lang w:val="en-US" w:eastAsia="zh-CN" w:bidi="ar"/>
        </w:rPr>
        <w:t>各地要在地方党委政府的统筹领导下，加强部门间协调联动，在规划建设、规范管理、公共服务、环境营造、安全保障等方面同向发力，解决乡村民宿发展中遇到的难点障碍问题，推动形成政府管理、部门联动、行业自律、企业履责、社会监督的综合治理格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color w:val="000000"/>
          <w:kern w:val="0"/>
          <w:sz w:val="31"/>
          <w:szCs w:val="31"/>
          <w:lang w:eastAsia="zh-Hans" w:bidi="ar"/>
        </w:rPr>
      </w:pPr>
      <w:r>
        <w:rPr>
          <w:rStyle w:val="7"/>
          <w:rFonts w:hint="default" w:ascii="楷体" w:hAnsi="楷体" w:eastAsia="楷体" w:cs="楷体"/>
          <w:b w:val="0"/>
          <w:bCs/>
          <w:color w:val="auto"/>
          <w:kern w:val="2"/>
          <w:sz w:val="32"/>
          <w:szCs w:val="32"/>
          <w:lang w:eastAsia="zh-CN" w:bidi="ar-SA"/>
        </w:rPr>
        <w:t>（</w:t>
      </w:r>
      <w:r>
        <w:rPr>
          <w:rStyle w:val="7"/>
          <w:rFonts w:hint="eastAsia" w:ascii="楷体" w:hAnsi="楷体" w:eastAsia="楷体" w:cs="楷体"/>
          <w:b w:val="0"/>
          <w:bCs/>
          <w:color w:val="auto"/>
          <w:kern w:val="2"/>
          <w:sz w:val="32"/>
          <w:szCs w:val="32"/>
          <w:lang w:val="en-US" w:eastAsia="zh-Hans" w:bidi="ar-SA"/>
        </w:rPr>
        <w:t>二</w:t>
      </w:r>
      <w:r>
        <w:rPr>
          <w:rStyle w:val="7"/>
          <w:rFonts w:hint="default" w:ascii="楷体" w:hAnsi="楷体" w:eastAsia="楷体" w:cs="楷体"/>
          <w:b w:val="0"/>
          <w:bCs/>
          <w:color w:val="auto"/>
          <w:kern w:val="2"/>
          <w:sz w:val="32"/>
          <w:szCs w:val="32"/>
          <w:lang w:eastAsia="zh-CN" w:bidi="ar-SA"/>
        </w:rPr>
        <w:t>）</w:t>
      </w:r>
      <w:r>
        <w:rPr>
          <w:rStyle w:val="7"/>
          <w:rFonts w:hint="eastAsia" w:ascii="楷体" w:hAnsi="楷体" w:eastAsia="楷体" w:cs="楷体"/>
          <w:b w:val="0"/>
          <w:bCs/>
          <w:color w:val="auto"/>
          <w:kern w:val="2"/>
          <w:sz w:val="32"/>
          <w:szCs w:val="32"/>
          <w:lang w:val="en-US" w:eastAsia="zh-Hans" w:bidi="ar-SA"/>
        </w:rPr>
        <w:t>优化证照办理</w:t>
      </w:r>
      <w:r>
        <w:rPr>
          <w:rStyle w:val="7"/>
          <w:rFonts w:hint="default" w:ascii="楷体" w:hAnsi="楷体" w:eastAsia="楷体" w:cs="楷体"/>
          <w:b w:val="0"/>
          <w:bCs/>
          <w:color w:val="auto"/>
          <w:kern w:val="2"/>
          <w:sz w:val="32"/>
          <w:szCs w:val="32"/>
          <w:lang w:eastAsia="zh-Hans" w:bidi="ar-SA"/>
        </w:rPr>
        <w:t>。</w:t>
      </w:r>
      <w:r>
        <w:rPr>
          <w:rFonts w:hint="eastAsia" w:ascii="仿宋_GB2312" w:hAnsi="宋体" w:eastAsia="仿宋_GB2312" w:cs="仿宋_GB2312"/>
          <w:color w:val="000000"/>
          <w:kern w:val="0"/>
          <w:sz w:val="31"/>
          <w:szCs w:val="31"/>
          <w:lang w:val="en-US" w:eastAsia="zh-Hans" w:bidi="ar"/>
        </w:rPr>
        <w:t>市行政审批局要</w:t>
      </w:r>
      <w:r>
        <w:rPr>
          <w:rFonts w:hint="default" w:ascii="仿宋_GB2312" w:hAnsi="宋体" w:eastAsia="仿宋_GB2312" w:cs="仿宋_GB2312"/>
          <w:color w:val="000000"/>
          <w:kern w:val="0"/>
          <w:sz w:val="31"/>
          <w:szCs w:val="31"/>
          <w:lang w:val="en-US" w:eastAsia="zh-CN" w:bidi="ar"/>
        </w:rPr>
        <w:t>协调</w:t>
      </w:r>
      <w:r>
        <w:rPr>
          <w:rFonts w:hint="eastAsia" w:ascii="仿宋_GB2312" w:hAnsi="宋体" w:eastAsia="仿宋_GB2312" w:cs="仿宋_GB2312"/>
          <w:color w:val="000000"/>
          <w:kern w:val="0"/>
          <w:sz w:val="31"/>
          <w:szCs w:val="31"/>
          <w:lang w:val="en-US" w:eastAsia="zh-CN" w:bidi="ar"/>
        </w:rPr>
        <w:t>市场监管、公安、卫生健康、消防等相关职能部门</w:t>
      </w:r>
      <w:r>
        <w:rPr>
          <w:rFonts w:hint="default" w:ascii="仿宋_GB2312" w:hAnsi="宋体" w:eastAsia="仿宋_GB2312" w:cs="仿宋_GB2312"/>
          <w:color w:val="000000"/>
          <w:kern w:val="0"/>
          <w:sz w:val="31"/>
          <w:szCs w:val="31"/>
          <w:lang w:val="en-US" w:eastAsia="zh-CN" w:bidi="ar"/>
        </w:rPr>
        <w:t>建立乡村民宿联合审批备案机制</w:t>
      </w:r>
      <w:r>
        <w:rPr>
          <w:rFonts w:hint="default" w:ascii="仿宋_GB2312" w:hAnsi="宋体" w:eastAsia="仿宋_GB2312" w:cs="仿宋_GB2312"/>
          <w:color w:val="000000"/>
          <w:kern w:val="0"/>
          <w:sz w:val="31"/>
          <w:szCs w:val="31"/>
          <w:lang w:eastAsia="zh-CN" w:bidi="ar"/>
        </w:rPr>
        <w:t>，</w:t>
      </w:r>
      <w:r>
        <w:rPr>
          <w:rFonts w:hint="default" w:ascii="仿宋_GB2312" w:hAnsi="宋体" w:eastAsia="仿宋_GB2312" w:cs="仿宋_GB2312"/>
          <w:color w:val="000000"/>
          <w:kern w:val="0"/>
          <w:sz w:val="31"/>
          <w:szCs w:val="31"/>
          <w:lang w:val="en-US" w:eastAsia="zh-CN" w:bidi="ar"/>
        </w:rPr>
        <w:t>将乡村民宿纳入</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Hans" w:bidi="ar"/>
        </w:rPr>
        <w:t>高效办成一件事</w:t>
      </w:r>
      <w:r>
        <w:rPr>
          <w:rFonts w:hint="default" w:ascii="Times New Roman" w:hAnsi="Times New Roman" w:eastAsia="宋体" w:cs="Times New Roman"/>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最多跑一次</w:t>
      </w:r>
      <w:r>
        <w:rPr>
          <w:rFonts w:hint="default" w:ascii="Times New Roman" w:hAnsi="Times New Roman" w:eastAsia="宋体" w:cs="Times New Roman"/>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内容，</w:t>
      </w:r>
      <w:r>
        <w:rPr>
          <w:rFonts w:hint="eastAsia" w:ascii="仿宋_GB2312" w:hAnsi="宋体" w:eastAsia="仿宋_GB2312" w:cs="仿宋_GB2312"/>
          <w:color w:val="000000"/>
          <w:kern w:val="0"/>
          <w:sz w:val="31"/>
          <w:szCs w:val="31"/>
          <w:lang w:val="en-US" w:eastAsia="zh-CN" w:bidi="ar"/>
        </w:rPr>
        <w:t>明确证照办理条件和流程，通过联合审核、一站式办理、多证合一、以备案代替发证、告知承诺制、信息共享等方式，优化证照办理流程，为乡村民宿经营者提供便捷、规范的证照办理服务。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仿宋_GB2312"/>
          <w:color w:val="000000"/>
          <w:kern w:val="0"/>
          <w:sz w:val="31"/>
          <w:szCs w:val="31"/>
          <w:lang w:eastAsia="zh-CN" w:bidi="ar"/>
        </w:rPr>
      </w:pPr>
      <w:r>
        <w:rPr>
          <w:rStyle w:val="7"/>
          <w:rFonts w:hint="eastAsia" w:ascii="楷体" w:hAnsi="楷体" w:eastAsia="楷体" w:cs="楷体"/>
          <w:b w:val="0"/>
          <w:bCs/>
          <w:color w:val="auto"/>
          <w:kern w:val="2"/>
          <w:sz w:val="32"/>
          <w:szCs w:val="32"/>
          <w:lang w:eastAsia="zh-Hans" w:bidi="ar-SA"/>
        </w:rPr>
        <w:t>（</w:t>
      </w:r>
      <w:r>
        <w:rPr>
          <w:rStyle w:val="7"/>
          <w:rFonts w:hint="eastAsia" w:ascii="楷体" w:hAnsi="楷体" w:eastAsia="楷体" w:cs="楷体"/>
          <w:b w:val="0"/>
          <w:bCs/>
          <w:color w:val="auto"/>
          <w:kern w:val="2"/>
          <w:sz w:val="32"/>
          <w:szCs w:val="32"/>
          <w:lang w:val="en-US" w:eastAsia="zh-Hans" w:bidi="ar-SA"/>
        </w:rPr>
        <w:t>三</w:t>
      </w:r>
      <w:r>
        <w:rPr>
          <w:rStyle w:val="7"/>
          <w:rFonts w:hint="eastAsia" w:ascii="楷体" w:hAnsi="楷体" w:eastAsia="楷体" w:cs="楷体"/>
          <w:b w:val="0"/>
          <w:bCs/>
          <w:color w:val="auto"/>
          <w:kern w:val="2"/>
          <w:sz w:val="32"/>
          <w:szCs w:val="32"/>
          <w:lang w:eastAsia="zh-Hans" w:bidi="ar-SA"/>
        </w:rPr>
        <w:t>）</w:t>
      </w:r>
      <w:r>
        <w:rPr>
          <w:rStyle w:val="7"/>
          <w:rFonts w:hint="eastAsia" w:ascii="楷体" w:hAnsi="楷体" w:eastAsia="楷体" w:cs="楷体"/>
          <w:b w:val="0"/>
          <w:bCs/>
          <w:color w:val="auto"/>
          <w:kern w:val="2"/>
          <w:sz w:val="32"/>
          <w:szCs w:val="32"/>
          <w:lang w:val="en-US" w:eastAsia="zh-Hans" w:bidi="ar-SA"/>
        </w:rPr>
        <w:t>落实监管责任</w:t>
      </w:r>
      <w:r>
        <w:rPr>
          <w:rStyle w:val="7"/>
          <w:rFonts w:hint="default" w:ascii="楷体" w:hAnsi="楷体" w:eastAsia="楷体" w:cs="楷体"/>
          <w:b w:val="0"/>
          <w:bCs/>
          <w:color w:val="auto"/>
          <w:kern w:val="2"/>
          <w:sz w:val="32"/>
          <w:szCs w:val="32"/>
          <w:lang w:eastAsia="zh-Hans" w:bidi="ar-SA"/>
        </w:rPr>
        <w:t>。</w:t>
      </w:r>
      <w:r>
        <w:rPr>
          <w:rFonts w:hint="default" w:ascii="仿宋_GB2312" w:hAnsi="宋体" w:eastAsia="仿宋_GB2312" w:cs="仿宋_GB2312"/>
          <w:color w:val="000000"/>
          <w:kern w:val="0"/>
          <w:sz w:val="31"/>
          <w:szCs w:val="31"/>
          <w:lang w:val="en-US" w:eastAsia="zh-CN" w:bidi="ar"/>
        </w:rPr>
        <w:t>各区</w:t>
      </w:r>
      <w:r>
        <w:rPr>
          <w:rFonts w:hint="default" w:ascii="仿宋_GB2312" w:hAnsi="宋体" w:eastAsia="仿宋_GB2312" w:cs="仿宋_GB2312"/>
          <w:color w:val="000000"/>
          <w:kern w:val="0"/>
          <w:sz w:val="31"/>
          <w:szCs w:val="31"/>
          <w:lang w:eastAsia="zh-Hans" w:bidi="ar"/>
        </w:rPr>
        <w:t>、</w:t>
      </w:r>
      <w:r>
        <w:rPr>
          <w:rFonts w:hint="eastAsia" w:ascii="仿宋_GB2312" w:hAnsi="宋体" w:eastAsia="仿宋_GB2312" w:cs="仿宋_GB2312"/>
          <w:color w:val="000000"/>
          <w:kern w:val="0"/>
          <w:sz w:val="31"/>
          <w:szCs w:val="31"/>
          <w:lang w:val="en-US" w:eastAsia="zh-CN" w:bidi="ar"/>
        </w:rPr>
        <w:t>葛店经开区、临空经济区</w:t>
      </w:r>
      <w:r>
        <w:rPr>
          <w:rFonts w:hint="default" w:ascii="仿宋_GB2312" w:hAnsi="宋体" w:eastAsia="仿宋_GB2312" w:cs="仿宋_GB2312"/>
          <w:color w:val="000000"/>
          <w:kern w:val="0"/>
          <w:sz w:val="31"/>
          <w:szCs w:val="31"/>
          <w:lang w:val="en-US" w:eastAsia="zh-CN" w:bidi="ar"/>
        </w:rPr>
        <w:t>要严格落实属地管理责任，坚守安全底线，加强日常监管，保障服务质量。各相关行业</w:t>
      </w:r>
      <w:r>
        <w:rPr>
          <w:rFonts w:hint="eastAsia" w:ascii="仿宋_GB2312" w:hAnsi="宋体" w:eastAsia="仿宋_GB2312" w:cs="仿宋_GB2312"/>
          <w:color w:val="000000"/>
          <w:kern w:val="0"/>
          <w:sz w:val="31"/>
          <w:szCs w:val="31"/>
          <w:lang w:val="en-US" w:eastAsia="zh-Hans" w:bidi="ar"/>
        </w:rPr>
        <w:t>主管部门</w:t>
      </w:r>
      <w:r>
        <w:rPr>
          <w:rFonts w:hint="default" w:ascii="仿宋_GB2312" w:hAnsi="宋体" w:eastAsia="仿宋_GB2312" w:cs="仿宋_GB2312"/>
          <w:color w:val="000000"/>
          <w:kern w:val="0"/>
          <w:sz w:val="31"/>
          <w:szCs w:val="31"/>
          <w:lang w:val="en-US" w:eastAsia="zh-CN" w:bidi="ar"/>
        </w:rPr>
        <w:t>要按照各自职责，坚持规范管理与促进发展相结合，</w:t>
      </w:r>
      <w:r>
        <w:rPr>
          <w:rFonts w:hint="eastAsia" w:ascii="仿宋_GB2312" w:hAnsi="宋体" w:eastAsia="仿宋_GB2312" w:cs="仿宋_GB2312"/>
          <w:color w:val="000000"/>
          <w:kern w:val="0"/>
          <w:sz w:val="31"/>
          <w:szCs w:val="31"/>
          <w:lang w:val="en-US" w:eastAsia="zh-Hans" w:bidi="ar"/>
        </w:rPr>
        <w:t>促进</w:t>
      </w:r>
      <w:r>
        <w:rPr>
          <w:rFonts w:hint="default" w:ascii="仿宋_GB2312" w:hAnsi="宋体" w:eastAsia="仿宋_GB2312" w:cs="仿宋_GB2312"/>
          <w:color w:val="000000"/>
          <w:kern w:val="0"/>
          <w:sz w:val="31"/>
          <w:szCs w:val="31"/>
          <w:lang w:val="en-US" w:eastAsia="zh-CN" w:bidi="ar"/>
        </w:rPr>
        <w:t>乡村民宿健康发展</w:t>
      </w:r>
      <w:r>
        <w:rPr>
          <w:rFonts w:hint="default" w:ascii="仿宋_GB2312" w:hAnsi="宋体" w:eastAsia="仿宋_GB2312" w:cs="仿宋_GB2312"/>
          <w:color w:val="000000"/>
          <w:kern w:val="0"/>
          <w:sz w:val="31"/>
          <w:szCs w:val="31"/>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仿宋_GB2312" w:hAnsi="宋体" w:eastAsia="仿宋_GB2312" w:cs="仿宋_GB2312"/>
          <w:color w:val="000000"/>
          <w:kern w:val="0"/>
          <w:sz w:val="31"/>
          <w:szCs w:val="31"/>
          <w:lang w:eastAsia="zh-Hans" w:bidi="ar"/>
        </w:rPr>
      </w:pPr>
    </w:p>
    <w:sectPr>
      <w:footerReference r:id="rId3" w:type="default"/>
      <w:pgSz w:w="11906" w:h="16838"/>
      <w:pgMar w:top="1531"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ODBjYTI3NjQzNTZkY2M2ZTkyYTc3NTJjZjE3MzgifQ=="/>
  </w:docVars>
  <w:rsids>
    <w:rsidRoot w:val="F47F0402"/>
    <w:rsid w:val="103A2DE1"/>
    <w:rsid w:val="14892BA8"/>
    <w:rsid w:val="1E292497"/>
    <w:rsid w:val="22F94984"/>
    <w:rsid w:val="274E34A3"/>
    <w:rsid w:val="2E1E10AE"/>
    <w:rsid w:val="37DB17D3"/>
    <w:rsid w:val="4C8B53BD"/>
    <w:rsid w:val="4DB96571"/>
    <w:rsid w:val="57CF3226"/>
    <w:rsid w:val="59B40F91"/>
    <w:rsid w:val="5B927BDA"/>
    <w:rsid w:val="6947288B"/>
    <w:rsid w:val="6BCF0015"/>
    <w:rsid w:val="76BD6082"/>
    <w:rsid w:val="77DEB26B"/>
    <w:rsid w:val="7BFB12BA"/>
    <w:rsid w:val="7EBEAE4D"/>
    <w:rsid w:val="7EFD2170"/>
    <w:rsid w:val="7EFE453D"/>
    <w:rsid w:val="7F5D168E"/>
    <w:rsid w:val="7F8064D6"/>
    <w:rsid w:val="9BF6A97B"/>
    <w:rsid w:val="DF7FC2F1"/>
    <w:rsid w:val="DFE919A0"/>
    <w:rsid w:val="F47F0402"/>
    <w:rsid w:val="FBE7B4E5"/>
    <w:rsid w:val="FD5FFAF1"/>
    <w:rsid w:val="FEBF76DE"/>
    <w:rsid w:val="FFCFA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4708</Words>
  <Characters>4780</Characters>
  <Lines>0</Lines>
  <Paragraphs>0</Paragraphs>
  <TotalTime>3</TotalTime>
  <ScaleCrop>false</ScaleCrop>
  <LinksUpToDate>false</LinksUpToDate>
  <CharactersWithSpaces>4856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2023-06-20T08:35:00Z</dcterms:created>
  <dc:creator>inspur</dc:creator>
  <cp:lastModifiedBy>L吕</cp:lastModifiedBy>
  <cp:lastPrinted>2023-08-01T03:36:00Z</cp:lastPrinted>
  <dcterms:modified xsi:type="dcterms:W3CDTF">2023-08-29T06:43:43Z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D43EEB2A7EB540A5B858047D97C6C43C_12</vt:lpwstr>
  </property>
</Properties>
</file>